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0BB" w14:textId="77777777"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14:paraId="0FB713F0" w14:textId="77777777"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14:paraId="7D849508" w14:textId="77777777"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14:paraId="6256529C" w14:textId="77777777"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14:paraId="24AC0A82" w14:textId="77777777"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14:paraId="771BDCEA" w14:textId="77777777" w:rsidR="009029D1" w:rsidRDefault="009029D1" w:rsidP="005F2D8F">
      <w:pPr>
        <w:autoSpaceDE w:val="0"/>
        <w:autoSpaceDN w:val="0"/>
        <w:adjustRightInd w:val="0"/>
        <w:ind w:left="845"/>
        <w:jc w:val="right"/>
      </w:pPr>
    </w:p>
    <w:p w14:paraId="02F6E5FD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</w:p>
    <w:p w14:paraId="54E1BA74" w14:textId="77777777" w:rsidR="005F2D8F" w:rsidRDefault="005F2D8F" w:rsidP="005F2D8F">
      <w:pPr>
        <w:jc w:val="center"/>
      </w:pPr>
    </w:p>
    <w:p w14:paraId="72BAE009" w14:textId="77777777" w:rsidR="005F2D8F" w:rsidRDefault="005F2D8F" w:rsidP="005F2D8F">
      <w:pPr>
        <w:jc w:val="center"/>
      </w:pPr>
    </w:p>
    <w:p w14:paraId="0631BFB2" w14:textId="77777777" w:rsidR="005F2D8F" w:rsidRDefault="005F2D8F" w:rsidP="005F2D8F">
      <w:pPr>
        <w:jc w:val="center"/>
      </w:pPr>
    </w:p>
    <w:p w14:paraId="3D93BE0C" w14:textId="77777777" w:rsidR="005F2D8F" w:rsidRDefault="005F2D8F" w:rsidP="005F2D8F">
      <w:pPr>
        <w:jc w:val="center"/>
      </w:pPr>
    </w:p>
    <w:p w14:paraId="67EE968B" w14:textId="77777777" w:rsidR="005F2D8F" w:rsidRDefault="005F2D8F" w:rsidP="005F2D8F">
      <w:pPr>
        <w:jc w:val="center"/>
      </w:pPr>
    </w:p>
    <w:p w14:paraId="47123793" w14:textId="77777777" w:rsidR="005F2D8F" w:rsidRPr="005E3624" w:rsidRDefault="005F2D8F" w:rsidP="005F2D8F">
      <w:pPr>
        <w:jc w:val="center"/>
      </w:pPr>
    </w:p>
    <w:p w14:paraId="20EADD84" w14:textId="77777777" w:rsidR="005F2D8F" w:rsidRPr="005E3624" w:rsidRDefault="005F2D8F" w:rsidP="005F2D8F">
      <w:pPr>
        <w:jc w:val="center"/>
      </w:pPr>
    </w:p>
    <w:p w14:paraId="6D40E5FF" w14:textId="77777777" w:rsidR="005F2D8F" w:rsidRPr="005E3624" w:rsidRDefault="005F2D8F" w:rsidP="005F2D8F">
      <w:pPr>
        <w:jc w:val="center"/>
        <w:rPr>
          <w:sz w:val="28"/>
          <w:szCs w:val="28"/>
        </w:rPr>
      </w:pPr>
    </w:p>
    <w:p w14:paraId="6DC447B1" w14:textId="041E3841" w:rsidR="005F2D8F" w:rsidRPr="005E3624" w:rsidRDefault="005F2D8F" w:rsidP="005F2D8F">
      <w:pPr>
        <w:jc w:val="center"/>
        <w:rPr>
          <w:sz w:val="28"/>
          <w:szCs w:val="28"/>
        </w:rPr>
      </w:pPr>
      <w:r w:rsidRPr="005E3624">
        <w:rPr>
          <w:sz w:val="28"/>
          <w:szCs w:val="28"/>
        </w:rPr>
        <w:t xml:space="preserve">ИНФОРМАЦИЯ (МАТЕРИАЛЫ), ПРЕДОСТАВЛЯЕМАЯ АКЦИОНЕРАМ   ПРИ ПОДГОТОВКЕ К ПРОВЕДЕНИЮ ГОДОВОГО </w:t>
      </w:r>
      <w:r w:rsidR="004400DF">
        <w:rPr>
          <w:sz w:val="28"/>
          <w:szCs w:val="28"/>
        </w:rPr>
        <w:t xml:space="preserve">ЗАСЕДАНИЯ </w:t>
      </w:r>
      <w:r w:rsidRPr="005E3624">
        <w:rPr>
          <w:sz w:val="28"/>
          <w:szCs w:val="28"/>
        </w:rPr>
        <w:t>ОБ</w:t>
      </w:r>
      <w:r w:rsidR="00A664DA">
        <w:rPr>
          <w:sz w:val="28"/>
          <w:szCs w:val="28"/>
        </w:rPr>
        <w:t>ЩЕГО СОБРАНИЯ АКЦИОНЕРОВ В 202</w:t>
      </w:r>
      <w:r w:rsidR="004400DF">
        <w:rPr>
          <w:sz w:val="28"/>
          <w:szCs w:val="28"/>
        </w:rPr>
        <w:t>5</w:t>
      </w:r>
      <w:r w:rsidRPr="005E3624">
        <w:rPr>
          <w:sz w:val="28"/>
          <w:szCs w:val="28"/>
        </w:rPr>
        <w:t xml:space="preserve"> ГОДУ</w:t>
      </w:r>
    </w:p>
    <w:p w14:paraId="1DFF4C69" w14:textId="77777777" w:rsidR="005F2D8F" w:rsidRPr="005E3624" w:rsidRDefault="005F2D8F" w:rsidP="005F2D8F">
      <w:pPr>
        <w:jc w:val="center"/>
      </w:pPr>
    </w:p>
    <w:p w14:paraId="66231C67" w14:textId="77777777" w:rsidR="005F2D8F" w:rsidRPr="005E3624" w:rsidRDefault="005F2D8F" w:rsidP="005F2D8F">
      <w:pPr>
        <w:jc w:val="center"/>
      </w:pPr>
    </w:p>
    <w:p w14:paraId="6C05877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B2AB739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0C3DB34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4BD1709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5297023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1BFCD94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63E5899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0D9910B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559E13F5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C708A5A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74786B32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AB5487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7A9B4E7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48DDA2F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0F815DD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86BA27E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4458222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99E1B5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618B6292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B515AF3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B1AE2EF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180CFAE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5AC0C6C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4654648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C45F0BA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6230EEBA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A4349A3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526CB38D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F31110C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867D79F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2C7B592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128D6E78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56D3AF8F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  <w:r>
        <w:rPr>
          <w:sz w:val="23"/>
          <w:szCs w:val="23"/>
        </w:rPr>
        <w:t>Г. Москва</w:t>
      </w:r>
    </w:p>
    <w:p w14:paraId="1202E31C" w14:textId="0173DFE5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A07FD">
        <w:rPr>
          <w:sz w:val="28"/>
          <w:szCs w:val="28"/>
        </w:rPr>
        <w:lastRenderedPageBreak/>
        <w:t xml:space="preserve">Перечень информации (материалов), предоставляемой акционерам при подготовке к проведению годового </w:t>
      </w:r>
      <w:r w:rsidR="00A65851">
        <w:rPr>
          <w:sz w:val="28"/>
          <w:szCs w:val="28"/>
        </w:rPr>
        <w:t xml:space="preserve">заседания </w:t>
      </w:r>
      <w:r w:rsidRPr="002A07FD">
        <w:rPr>
          <w:sz w:val="28"/>
          <w:szCs w:val="28"/>
        </w:rPr>
        <w:t xml:space="preserve">Общего собрания акционеров </w:t>
      </w:r>
    </w:p>
    <w:p w14:paraId="13CF5AB4" w14:textId="77777777" w:rsidR="005F2D8F" w:rsidRPr="002A07FD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A07FD">
        <w:rPr>
          <w:sz w:val="28"/>
          <w:szCs w:val="28"/>
        </w:rPr>
        <w:t>Акционерного общества «Асфальтобетонный завод «Капотня»</w:t>
      </w:r>
    </w:p>
    <w:p w14:paraId="14D76158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</w:p>
    <w:p w14:paraId="25BE180E" w14:textId="77777777" w:rsidR="005F2D8F" w:rsidRPr="002A07FD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sz w:val="23"/>
          <w:szCs w:val="23"/>
        </w:rPr>
      </w:pPr>
    </w:p>
    <w:p w14:paraId="08AD9593" w14:textId="5B18A502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2A07FD">
        <w:rPr>
          <w:sz w:val="23"/>
          <w:szCs w:val="23"/>
        </w:rPr>
        <w:t xml:space="preserve">1. Информационное сообщение о проведении годового </w:t>
      </w:r>
      <w:r w:rsidR="004400DF">
        <w:rPr>
          <w:sz w:val="23"/>
          <w:szCs w:val="23"/>
        </w:rPr>
        <w:t xml:space="preserve">заседания </w:t>
      </w:r>
      <w:r w:rsidRPr="002A07FD">
        <w:rPr>
          <w:sz w:val="23"/>
          <w:szCs w:val="23"/>
        </w:rPr>
        <w:t xml:space="preserve">Общего собрания акционеров </w:t>
      </w:r>
      <w:r>
        <w:rPr>
          <w:sz w:val="23"/>
          <w:szCs w:val="23"/>
        </w:rPr>
        <w:t>АО «АБЗ КАПОТНЯ»</w:t>
      </w:r>
      <w:r w:rsidRPr="002A07FD">
        <w:rPr>
          <w:sz w:val="23"/>
          <w:szCs w:val="23"/>
        </w:rPr>
        <w:t xml:space="preserve">.    </w:t>
      </w:r>
    </w:p>
    <w:p w14:paraId="064FDCA2" w14:textId="713598FC" w:rsidR="005F2D8F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F2D8F" w:rsidRPr="002A07FD">
        <w:rPr>
          <w:sz w:val="23"/>
          <w:szCs w:val="23"/>
        </w:rPr>
        <w:t xml:space="preserve">. Заключение Ревизионной комиссии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 о достоверности данных, содержащихся в Годовом отч</w:t>
      </w:r>
      <w:r w:rsidR="00A664DA">
        <w:rPr>
          <w:sz w:val="23"/>
          <w:szCs w:val="23"/>
        </w:rPr>
        <w:t>ете Общества за 202</w:t>
      </w:r>
      <w:r w:rsidR="004400DF">
        <w:rPr>
          <w:sz w:val="23"/>
          <w:szCs w:val="23"/>
        </w:rPr>
        <w:t>4</w:t>
      </w:r>
      <w:r w:rsidR="005F2D8F" w:rsidRPr="002A07FD">
        <w:rPr>
          <w:sz w:val="23"/>
          <w:szCs w:val="23"/>
        </w:rPr>
        <w:t xml:space="preserve"> год, годовой бухгалтерской (финансовой) </w:t>
      </w:r>
      <w:r w:rsidR="005F2D8F">
        <w:rPr>
          <w:sz w:val="23"/>
          <w:szCs w:val="23"/>
        </w:rPr>
        <w:t>отч</w:t>
      </w:r>
      <w:r w:rsidR="00A664DA">
        <w:rPr>
          <w:sz w:val="23"/>
          <w:szCs w:val="23"/>
        </w:rPr>
        <w:t>етности АО «АБЗ КАПОТНЯ» за 202</w:t>
      </w:r>
      <w:r w:rsidR="004400DF">
        <w:rPr>
          <w:sz w:val="23"/>
          <w:szCs w:val="23"/>
        </w:rPr>
        <w:t>4</w:t>
      </w:r>
      <w:r w:rsidR="005F2D8F" w:rsidRPr="002A07FD">
        <w:rPr>
          <w:sz w:val="23"/>
          <w:szCs w:val="23"/>
        </w:rPr>
        <w:t xml:space="preserve"> год. </w:t>
      </w:r>
    </w:p>
    <w:p w14:paraId="40CFD71E" w14:textId="77777777" w:rsidR="005F2D8F" w:rsidRPr="000C6A1E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F2D8F">
        <w:rPr>
          <w:sz w:val="23"/>
          <w:szCs w:val="23"/>
        </w:rPr>
        <w:t>. Оценка</w:t>
      </w:r>
      <w:r w:rsidR="005F2D8F">
        <w:t xml:space="preserve">  заключения аудитора </w:t>
      </w:r>
      <w:r w:rsidR="005F2D8F">
        <w:rPr>
          <w:sz w:val="23"/>
          <w:szCs w:val="23"/>
        </w:rPr>
        <w:t xml:space="preserve">АО «АБЗ КАПОТНЯ» </w:t>
      </w:r>
      <w:r w:rsidR="005F2D8F">
        <w:t xml:space="preserve">Советом директоров </w:t>
      </w:r>
      <w:r w:rsidR="005F2D8F">
        <w:rPr>
          <w:sz w:val="23"/>
          <w:szCs w:val="23"/>
        </w:rPr>
        <w:t xml:space="preserve">АО «АБЗ КАПОТНЯ». </w:t>
      </w:r>
    </w:p>
    <w:p w14:paraId="007C7072" w14:textId="77777777" w:rsidR="005F2D8F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5F2D8F" w:rsidRPr="002A07FD">
        <w:rPr>
          <w:sz w:val="23"/>
          <w:szCs w:val="23"/>
        </w:rPr>
        <w:t xml:space="preserve">. Рекомендации Совета директоров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 по размеру, срокам и форме выплаты годовых дивидендов по акциям Общества и дате, на которую определяются лица, имеющие право на получение дивидендов. </w:t>
      </w:r>
    </w:p>
    <w:p w14:paraId="40F27106" w14:textId="77777777" w:rsidR="005F2D8F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F2D8F" w:rsidRPr="002A07FD">
        <w:rPr>
          <w:sz w:val="23"/>
          <w:szCs w:val="23"/>
        </w:rPr>
        <w:t xml:space="preserve">. Сведения о кандидатуре аудитора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>.</w:t>
      </w:r>
    </w:p>
    <w:p w14:paraId="2FE6C215" w14:textId="77777777" w:rsidR="005F2D8F" w:rsidRDefault="00953A2A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F2D8F" w:rsidRPr="002A07FD">
        <w:rPr>
          <w:sz w:val="23"/>
          <w:szCs w:val="23"/>
        </w:rPr>
        <w:t xml:space="preserve">. Сведения о кандидатах в Совет директоров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, в том числе о наличии их согласия на избрание. </w:t>
      </w:r>
    </w:p>
    <w:p w14:paraId="42B068D6" w14:textId="77777777" w:rsidR="005F2D8F" w:rsidRDefault="00953A2A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5F2D8F" w:rsidRPr="002A07FD">
        <w:rPr>
          <w:sz w:val="23"/>
          <w:szCs w:val="23"/>
        </w:rPr>
        <w:t xml:space="preserve">. Сведения о кандидатах в Ревизионную комиссию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, в том числе о наличии их согласия на избрание. </w:t>
      </w:r>
    </w:p>
    <w:p w14:paraId="04B29EFB" w14:textId="0D4AAE01" w:rsidR="005F2D8F" w:rsidRDefault="00953A2A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5F2D8F" w:rsidRPr="002A07FD">
        <w:rPr>
          <w:sz w:val="23"/>
          <w:szCs w:val="23"/>
        </w:rPr>
        <w:t xml:space="preserve">. Проекты решений годового </w:t>
      </w:r>
      <w:r w:rsidR="004400DF">
        <w:rPr>
          <w:sz w:val="23"/>
          <w:szCs w:val="23"/>
        </w:rPr>
        <w:t>заседания</w:t>
      </w:r>
      <w:r w:rsidR="004400DF" w:rsidRPr="002A07FD">
        <w:rPr>
          <w:sz w:val="23"/>
          <w:szCs w:val="23"/>
        </w:rPr>
        <w:t xml:space="preserve"> </w:t>
      </w:r>
      <w:r w:rsidR="005F2D8F" w:rsidRPr="002A07FD">
        <w:rPr>
          <w:sz w:val="23"/>
          <w:szCs w:val="23"/>
        </w:rPr>
        <w:t xml:space="preserve">Общего собрания акционеров </w:t>
      </w:r>
      <w:r w:rsidR="005F2D8F">
        <w:rPr>
          <w:sz w:val="23"/>
          <w:szCs w:val="23"/>
        </w:rPr>
        <w:t>АО «АБЗ КАПОТНЯ»</w:t>
      </w:r>
      <w:r w:rsidR="005F2D8F" w:rsidRPr="002A07FD">
        <w:rPr>
          <w:sz w:val="23"/>
          <w:szCs w:val="23"/>
        </w:rPr>
        <w:t xml:space="preserve">. </w:t>
      </w:r>
    </w:p>
    <w:p w14:paraId="5389B05D" w14:textId="77777777" w:rsidR="00987146" w:rsidRDefault="00987146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14:paraId="643FCDEE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14:paraId="7ECBFDBF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14:paraId="72D283DE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14:paraId="1119C2AE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44E376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67B001A5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663BFC9E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65725E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78559CA0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766AF8C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969466F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6BFC91F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69377F7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26E0012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51057500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59665F43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7616B2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7F587A86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0617233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566CA65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36F638D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34AFECD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F1DCB81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514BCDA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079DB863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8B7627D" w14:textId="77777777" w:rsidR="00563294" w:rsidRDefault="00563294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E4A3BEA" w14:textId="77777777" w:rsidR="00563294" w:rsidRDefault="00563294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0E94611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5031CDA5" w14:textId="77777777" w:rsidR="00953A2A" w:rsidRDefault="00953A2A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21AB1A1F" w14:textId="77777777" w:rsidR="00953A2A" w:rsidRDefault="00953A2A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3C15CF4F" w14:textId="77777777" w:rsidR="009029D1" w:rsidRDefault="009029D1" w:rsidP="005F2D8F">
      <w:pPr>
        <w:widowControl w:val="0"/>
        <w:autoSpaceDE w:val="0"/>
        <w:autoSpaceDN w:val="0"/>
        <w:adjustRightInd w:val="0"/>
        <w:ind w:firstLine="539"/>
        <w:jc w:val="right"/>
        <w:rPr>
          <w:sz w:val="23"/>
          <w:szCs w:val="23"/>
        </w:rPr>
      </w:pPr>
    </w:p>
    <w:p w14:paraId="4B43E1F9" w14:textId="276DB561" w:rsidR="00E47752" w:rsidRPr="00E70F20" w:rsidRDefault="00E47752" w:rsidP="00E47752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</w:t>
      </w:r>
      <w:r w:rsidR="00D860E8">
        <w:rPr>
          <w:sz w:val="22"/>
          <w:szCs w:val="22"/>
        </w:rPr>
        <w:t>ООБЩЕНИЕ</w:t>
      </w:r>
    </w:p>
    <w:p w14:paraId="0640D8B1" w14:textId="77777777" w:rsidR="00E47752" w:rsidRPr="00575CE6" w:rsidRDefault="00E47752" w:rsidP="00E47752">
      <w:pPr>
        <w:spacing w:line="240" w:lineRule="atLeast"/>
        <w:jc w:val="center"/>
        <w:rPr>
          <w:sz w:val="22"/>
          <w:szCs w:val="22"/>
        </w:rPr>
      </w:pPr>
      <w:r w:rsidRPr="00575CE6">
        <w:rPr>
          <w:sz w:val="22"/>
          <w:szCs w:val="22"/>
        </w:rPr>
        <w:t xml:space="preserve">о проведении годового </w:t>
      </w:r>
      <w:r>
        <w:rPr>
          <w:sz w:val="22"/>
          <w:szCs w:val="22"/>
        </w:rPr>
        <w:t>заседания О</w:t>
      </w:r>
      <w:r w:rsidRPr="00575CE6">
        <w:rPr>
          <w:sz w:val="22"/>
          <w:szCs w:val="22"/>
        </w:rPr>
        <w:t xml:space="preserve">бщего собрания акционеров </w:t>
      </w:r>
    </w:p>
    <w:p w14:paraId="00C5B082" w14:textId="77777777" w:rsidR="00E47752" w:rsidRPr="00575CE6" w:rsidRDefault="00E47752" w:rsidP="00E47752">
      <w:pPr>
        <w:spacing w:line="240" w:lineRule="atLeast"/>
        <w:jc w:val="center"/>
        <w:rPr>
          <w:sz w:val="22"/>
          <w:szCs w:val="22"/>
        </w:rPr>
      </w:pPr>
      <w:r w:rsidRPr="00575CE6">
        <w:rPr>
          <w:sz w:val="22"/>
          <w:szCs w:val="22"/>
        </w:rPr>
        <w:t>Акционерного общества «Асфальтобетонный завод «Капотня» (АО «АБЗ КАПОТНЯ»)</w:t>
      </w:r>
    </w:p>
    <w:p w14:paraId="3B11132A" w14:textId="77777777" w:rsidR="00E47752" w:rsidRDefault="00E47752" w:rsidP="00E47752">
      <w:pPr>
        <w:spacing w:line="240" w:lineRule="atLeast"/>
        <w:jc w:val="center"/>
        <w:rPr>
          <w:sz w:val="23"/>
          <w:szCs w:val="23"/>
        </w:rPr>
      </w:pPr>
    </w:p>
    <w:p w14:paraId="191904FC" w14:textId="77777777" w:rsidR="00E47752" w:rsidRPr="003D1E8A" w:rsidRDefault="00E47752" w:rsidP="00E47752">
      <w:pPr>
        <w:spacing w:line="240" w:lineRule="atLeast"/>
        <w:jc w:val="center"/>
        <w:rPr>
          <w:sz w:val="23"/>
          <w:szCs w:val="23"/>
        </w:rPr>
      </w:pPr>
    </w:p>
    <w:p w14:paraId="6FE0E480" w14:textId="77777777" w:rsidR="00E47752" w:rsidRPr="00D40EC6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 w:rsidRPr="00575CE6">
        <w:rPr>
          <w:sz w:val="22"/>
          <w:szCs w:val="22"/>
        </w:rPr>
        <w:t>Акционерного общества «Асфальтобетонный завод «Капотня»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(местонахождение – Россия, город Москва) (далее также Общество) сообщает о проведении </w:t>
      </w:r>
      <w:r w:rsidRPr="00D40EC6">
        <w:rPr>
          <w:sz w:val="22"/>
          <w:szCs w:val="22"/>
        </w:rPr>
        <w:t>годового заседания Общего собрания акционеров Общества, голосование на котором совмещается с заочным голосованием (далее также Заседание), со следующей повесткой дня:</w:t>
      </w:r>
    </w:p>
    <w:p w14:paraId="21AB021B" w14:textId="77777777" w:rsidR="00E47752" w:rsidRPr="00FD1190" w:rsidRDefault="00E47752" w:rsidP="00E477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445BA">
        <w:rPr>
          <w:sz w:val="22"/>
          <w:szCs w:val="22"/>
        </w:rPr>
        <w:t>1. Утверждение годового отчета</w:t>
      </w:r>
      <w:r>
        <w:rPr>
          <w:sz w:val="22"/>
          <w:szCs w:val="22"/>
        </w:rPr>
        <w:t xml:space="preserve"> за 2024 год</w:t>
      </w:r>
      <w:r w:rsidRPr="007445BA">
        <w:rPr>
          <w:sz w:val="22"/>
          <w:szCs w:val="22"/>
        </w:rPr>
        <w:t>, годовой бухгалтерской (финансовой) отчетности, в том числе отчетов о прибылях и убытках (счетов прибылей и убытков) Общества и распределени</w:t>
      </w:r>
      <w:r>
        <w:rPr>
          <w:sz w:val="22"/>
          <w:szCs w:val="22"/>
        </w:rPr>
        <w:t>е его прибылей и убытков за 2024 год.</w:t>
      </w:r>
      <w:r w:rsidRPr="007445BA">
        <w:rPr>
          <w:sz w:val="22"/>
          <w:szCs w:val="22"/>
        </w:rPr>
        <w:t xml:space="preserve"> 2. Утверждение направления чистой прибыли на выплату дивидендов акционерам (определение размера, порядка, срока выплаты дивидендов). 3. Избрание Совета директоров </w:t>
      </w:r>
      <w:r>
        <w:rPr>
          <w:sz w:val="22"/>
          <w:szCs w:val="22"/>
        </w:rPr>
        <w:t>Общества</w:t>
      </w:r>
      <w:r w:rsidRPr="007445BA">
        <w:rPr>
          <w:sz w:val="22"/>
          <w:szCs w:val="22"/>
        </w:rPr>
        <w:t xml:space="preserve">. 4. </w:t>
      </w:r>
      <w:r w:rsidRPr="00FD1190">
        <w:rPr>
          <w:sz w:val="22"/>
          <w:szCs w:val="22"/>
        </w:rPr>
        <w:t xml:space="preserve">Избрание Ревизионной комиссии Общества. 5. </w:t>
      </w:r>
      <w:r w:rsidRPr="00FD1190">
        <w:rPr>
          <w:color w:val="000000"/>
          <w:sz w:val="22"/>
          <w:szCs w:val="22"/>
        </w:rPr>
        <w:t>Назначение Аудиторской организации Общества на 2025 год</w:t>
      </w:r>
      <w:r w:rsidRPr="00FD1190">
        <w:rPr>
          <w:sz w:val="22"/>
          <w:szCs w:val="22"/>
        </w:rPr>
        <w:t>.</w:t>
      </w:r>
    </w:p>
    <w:p w14:paraId="387C862C" w14:textId="77777777" w:rsidR="00E47752" w:rsidRPr="00980783" w:rsidRDefault="00E47752" w:rsidP="00E47752">
      <w:pPr>
        <w:pStyle w:val="Default"/>
        <w:jc w:val="both"/>
        <w:rPr>
          <w:sz w:val="22"/>
          <w:szCs w:val="22"/>
        </w:rPr>
      </w:pPr>
      <w:r w:rsidRPr="00980783">
        <w:t xml:space="preserve"> </w:t>
      </w:r>
      <w:r w:rsidRPr="00980783">
        <w:tab/>
      </w:r>
      <w:r w:rsidRPr="00980783">
        <w:rPr>
          <w:sz w:val="22"/>
          <w:szCs w:val="22"/>
        </w:rPr>
        <w:t xml:space="preserve">Способ принятия решений Общим собранием акционеров Общества: заседание, голосование на котором совмещается с заочным голосованием. </w:t>
      </w:r>
    </w:p>
    <w:p w14:paraId="1C3420F3" w14:textId="77777777" w:rsidR="00E47752" w:rsidRPr="00980783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 w:rsidRPr="00980783">
        <w:rPr>
          <w:sz w:val="22"/>
          <w:szCs w:val="22"/>
        </w:rPr>
        <w:t xml:space="preserve">Дата проведения Заседания – 27 июня 2025 года. </w:t>
      </w:r>
    </w:p>
    <w:p w14:paraId="16E0D163" w14:textId="77777777" w:rsidR="00E47752" w:rsidRPr="00980783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 w:rsidRPr="00980783">
        <w:rPr>
          <w:sz w:val="22"/>
          <w:szCs w:val="22"/>
        </w:rPr>
        <w:t xml:space="preserve">Место проведения Заседания – Россия, </w:t>
      </w:r>
      <w:bookmarkStart w:id="0" w:name="_Hlk198203779"/>
      <w:r w:rsidRPr="00980783">
        <w:rPr>
          <w:color w:val="1A1F24"/>
          <w:shd w:val="clear" w:color="auto" w:fill="FFFFFF"/>
        </w:rPr>
        <w:t xml:space="preserve">г. Москва, Орликов переулок, д. 5, стр. </w:t>
      </w:r>
      <w:bookmarkEnd w:id="0"/>
      <w:r w:rsidRPr="00980783">
        <w:rPr>
          <w:color w:val="1A1F24"/>
          <w:shd w:val="clear" w:color="auto" w:fill="FFFFFF"/>
        </w:rPr>
        <w:t>3</w:t>
      </w:r>
      <w:r w:rsidRPr="00980783">
        <w:rPr>
          <w:sz w:val="22"/>
          <w:szCs w:val="22"/>
        </w:rPr>
        <w:t xml:space="preserve">. </w:t>
      </w:r>
    </w:p>
    <w:p w14:paraId="49CD84E7" w14:textId="77777777" w:rsidR="00E47752" w:rsidRPr="00980783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 w:rsidRPr="00980783">
        <w:rPr>
          <w:sz w:val="22"/>
          <w:szCs w:val="22"/>
        </w:rPr>
        <w:t xml:space="preserve">Для допуска в помещение проведения Заседания необходимо предъявить документ, удостоверяющий личность в соответствии с законодательством Российской Федерации. </w:t>
      </w:r>
    </w:p>
    <w:p w14:paraId="6C7065C3" w14:textId="3C994C18" w:rsidR="00E47752" w:rsidRPr="00A93541" w:rsidRDefault="00E47752" w:rsidP="00E4775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A93541">
        <w:rPr>
          <w:color w:val="auto"/>
          <w:sz w:val="22"/>
          <w:szCs w:val="22"/>
        </w:rPr>
        <w:t>Время проведения Заседания – 1</w:t>
      </w:r>
      <w:r w:rsidR="008E3F96">
        <w:rPr>
          <w:color w:val="auto"/>
          <w:sz w:val="22"/>
          <w:szCs w:val="22"/>
        </w:rPr>
        <w:t>0</w:t>
      </w:r>
      <w:r w:rsidRPr="00A93541">
        <w:rPr>
          <w:color w:val="auto"/>
          <w:sz w:val="22"/>
          <w:szCs w:val="22"/>
        </w:rPr>
        <w:t xml:space="preserve"> часов </w:t>
      </w:r>
      <w:r w:rsidR="00523C47">
        <w:rPr>
          <w:color w:val="auto"/>
          <w:sz w:val="22"/>
          <w:szCs w:val="22"/>
        </w:rPr>
        <w:t>3</w:t>
      </w:r>
      <w:r w:rsidRPr="00A93541">
        <w:rPr>
          <w:color w:val="auto"/>
          <w:sz w:val="22"/>
          <w:szCs w:val="22"/>
        </w:rPr>
        <w:t xml:space="preserve">0 минут по местному времени. </w:t>
      </w:r>
    </w:p>
    <w:p w14:paraId="2EFCCD7F" w14:textId="5740ECF5" w:rsidR="00E47752" w:rsidRPr="00980783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 w:rsidRPr="00A93541">
        <w:rPr>
          <w:color w:val="auto"/>
          <w:sz w:val="22"/>
          <w:szCs w:val="22"/>
        </w:rPr>
        <w:t xml:space="preserve">Время начала регистрации лиц, участвующих в Заседании – 10 часов </w:t>
      </w:r>
      <w:r w:rsidR="00523C47">
        <w:rPr>
          <w:color w:val="auto"/>
          <w:sz w:val="22"/>
          <w:szCs w:val="22"/>
        </w:rPr>
        <w:t>0</w:t>
      </w:r>
      <w:r w:rsidRPr="00A93541">
        <w:rPr>
          <w:color w:val="auto"/>
          <w:sz w:val="22"/>
          <w:szCs w:val="22"/>
        </w:rPr>
        <w:t>0 минут по местному</w:t>
      </w:r>
      <w:r w:rsidRPr="00980783">
        <w:rPr>
          <w:sz w:val="22"/>
          <w:szCs w:val="22"/>
        </w:rPr>
        <w:t xml:space="preserve"> времени. </w:t>
      </w:r>
    </w:p>
    <w:p w14:paraId="33644B18" w14:textId="77777777" w:rsidR="00E47752" w:rsidRPr="00980783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 w:rsidRPr="00980783">
        <w:rPr>
          <w:sz w:val="22"/>
          <w:szCs w:val="22"/>
        </w:rPr>
        <w:t xml:space="preserve">Дата окончания приема заполненных бюллетеней для голосования при заочном голосовании – 24 июня 2025 года. </w:t>
      </w:r>
    </w:p>
    <w:p w14:paraId="29A195E9" w14:textId="77777777" w:rsidR="00E47752" w:rsidRPr="00980783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 w:rsidRPr="00980783">
        <w:rPr>
          <w:sz w:val="22"/>
          <w:szCs w:val="22"/>
        </w:rPr>
        <w:t>Почтовый адрес, по которому могут быть направлены заполненные бюллетени для голосования:</w:t>
      </w:r>
      <w:r>
        <w:rPr>
          <w:sz w:val="22"/>
          <w:szCs w:val="22"/>
        </w:rPr>
        <w:t xml:space="preserve"> </w:t>
      </w:r>
      <w:r w:rsidRPr="00980783">
        <w:rPr>
          <w:sz w:val="22"/>
          <w:szCs w:val="22"/>
        </w:rPr>
        <w:t xml:space="preserve">109429, г. Москва, ул. Верхние поля, д. 54. </w:t>
      </w:r>
    </w:p>
    <w:p w14:paraId="3700DC58" w14:textId="77777777" w:rsidR="00E47752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 w:rsidRPr="00980783">
        <w:rPr>
          <w:sz w:val="22"/>
          <w:szCs w:val="22"/>
        </w:rPr>
        <w:t>Способы подписания бюллетеней для голосования: бюллетень для голосования подписывается лицом, имеющим право голоса при принятии решений Общим собранием акционеров</w:t>
      </w:r>
      <w:r>
        <w:rPr>
          <w:sz w:val="22"/>
          <w:szCs w:val="22"/>
        </w:rPr>
        <w:t xml:space="preserve"> Общества, или его представителем собственноручной подписью.</w:t>
      </w:r>
    </w:p>
    <w:p w14:paraId="3711E77F" w14:textId="33ACD03A" w:rsidR="00E47752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 w:rsidRPr="001B485E">
        <w:t xml:space="preserve"> </w:t>
      </w:r>
      <w:r w:rsidRPr="001B485E">
        <w:rPr>
          <w:sz w:val="22"/>
          <w:szCs w:val="22"/>
        </w:rPr>
        <w:t>С информацией (материалами), предоставляемой при подготовке к проведению годового заседания Общего собрания акционеров АО «АБЗ КАПОТНЯ», лица, имеющие право голоса при принятии решений Общим собранием акционеров Общества, могут ознакомиться с 06 июня 2025 года, за исключением выходных и праздничных дней, с 10 часов 00 минут до 1</w:t>
      </w:r>
      <w:r>
        <w:rPr>
          <w:sz w:val="22"/>
          <w:szCs w:val="22"/>
        </w:rPr>
        <w:t>3</w:t>
      </w:r>
      <w:r w:rsidRPr="001B485E">
        <w:rPr>
          <w:sz w:val="22"/>
          <w:szCs w:val="22"/>
        </w:rPr>
        <w:t xml:space="preserve"> часов 00 минут, по адресу: 109429, г. Москва, ул. Верхние поля, д. 54</w:t>
      </w:r>
      <w:r>
        <w:rPr>
          <w:sz w:val="22"/>
          <w:szCs w:val="22"/>
        </w:rPr>
        <w:t xml:space="preserve">, а также </w:t>
      </w:r>
      <w:r w:rsidRPr="001B485E">
        <w:rPr>
          <w:sz w:val="22"/>
          <w:szCs w:val="22"/>
        </w:rPr>
        <w:t xml:space="preserve">27 июня 2025 года по месту проведения годового заседания Общего собрания акционеров Общества во время его проведения. </w:t>
      </w:r>
    </w:p>
    <w:p w14:paraId="44EAD093" w14:textId="77777777" w:rsidR="00E47752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зарегистрированным в реестре акционеров Общества лицом является номинальный держатель акций, указанная информация (материалы) предоставляется в соответствии с правилами законодательства Российской Федерации о ценных бумагах для предоставления информации (материалов) лицам, осуществляющим права по ценным бумагам. </w:t>
      </w:r>
    </w:p>
    <w:p w14:paraId="7F505E48" w14:textId="77777777" w:rsidR="00E47752" w:rsidRDefault="00E47752" w:rsidP="00E47752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Правом голоса при принятии решений по всем вопросам повестки дня годового заседания Общего собрания акционеров Общества обладают владельцы обыкновенных акций Общества. </w:t>
      </w:r>
    </w:p>
    <w:p w14:paraId="493DE9EA" w14:textId="77777777" w:rsidR="00E47752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Принявшими участие в годовом заседании Общего собрания акционеров Общества считаются: </w:t>
      </w:r>
    </w:p>
    <w:p w14:paraId="6743964A" w14:textId="77777777" w:rsidR="00E47752" w:rsidRDefault="00E47752" w:rsidP="00E477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акционеры Общества, зарегистрировавшиеся для участия в нем; </w:t>
      </w:r>
    </w:p>
    <w:p w14:paraId="26E97E62" w14:textId="77777777" w:rsidR="00E47752" w:rsidRDefault="00E47752" w:rsidP="00E477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акционеры Общества, заполненные бюллетени для голосования (в бумажной форме) которых получены не позднее 24 июня 2025 года; </w:t>
      </w:r>
    </w:p>
    <w:p w14:paraId="66A245D9" w14:textId="77777777" w:rsidR="00E47752" w:rsidRDefault="00E47752" w:rsidP="00E477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акционеры Общества,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24 июня 2025 года. </w:t>
      </w:r>
    </w:p>
    <w:p w14:paraId="7A5E8446" w14:textId="0335EDBE" w:rsidR="00E47752" w:rsidRDefault="00E47752" w:rsidP="00D06E9E">
      <w:pPr>
        <w:pStyle w:val="Default"/>
        <w:ind w:firstLine="708"/>
        <w:jc w:val="both"/>
        <w:rPr>
          <w:sz w:val="22"/>
          <w:szCs w:val="22"/>
        </w:rPr>
      </w:pPr>
      <w:r w:rsidRPr="001B485E">
        <w:rPr>
          <w:sz w:val="22"/>
          <w:szCs w:val="22"/>
        </w:rPr>
        <w:t xml:space="preserve">Дата определения (фиксации) лиц, имеющих право голоса при принятии решений Общим собранием акционеров АО «АБЗ КАПОТНЯ» на годовом заседании Общего собрания акционеров АО «АБЗ КАПОТНЯ» – 03 июня 2025 года. </w:t>
      </w:r>
    </w:p>
    <w:p w14:paraId="46EE4F17" w14:textId="77777777" w:rsidR="000A7C22" w:rsidRPr="001B485E" w:rsidRDefault="000A7C22" w:rsidP="00D06E9E">
      <w:pPr>
        <w:pStyle w:val="Default"/>
        <w:ind w:firstLine="708"/>
        <w:jc w:val="both"/>
        <w:rPr>
          <w:sz w:val="22"/>
          <w:szCs w:val="22"/>
        </w:rPr>
      </w:pPr>
    </w:p>
    <w:p w14:paraId="17056798" w14:textId="77777777" w:rsidR="00E47752" w:rsidRPr="001B485E" w:rsidRDefault="00E47752" w:rsidP="00E47752">
      <w:pPr>
        <w:pStyle w:val="Default"/>
        <w:jc w:val="both"/>
        <w:rPr>
          <w:sz w:val="22"/>
          <w:szCs w:val="22"/>
        </w:rPr>
      </w:pPr>
    </w:p>
    <w:p w14:paraId="4563F6EE" w14:textId="77777777" w:rsidR="00E47752" w:rsidRPr="001B485E" w:rsidRDefault="00E47752" w:rsidP="00E47752">
      <w:pPr>
        <w:pStyle w:val="Default"/>
        <w:jc w:val="center"/>
        <w:rPr>
          <w:sz w:val="22"/>
          <w:szCs w:val="22"/>
        </w:rPr>
      </w:pPr>
      <w:r w:rsidRPr="001B485E">
        <w:rPr>
          <w:sz w:val="22"/>
          <w:szCs w:val="22"/>
        </w:rPr>
        <w:lastRenderedPageBreak/>
        <w:t>СПРАВОЧНАЯ ИНФОРМАЦИЯ ДЛЯ АКЦИОНЕРОВ:</w:t>
      </w:r>
    </w:p>
    <w:p w14:paraId="2704D198" w14:textId="77777777" w:rsidR="00E47752" w:rsidRDefault="00E47752" w:rsidP="00E47752">
      <w:pPr>
        <w:pStyle w:val="Default"/>
        <w:jc w:val="both"/>
        <w:rPr>
          <w:sz w:val="22"/>
          <w:szCs w:val="22"/>
        </w:rPr>
      </w:pPr>
    </w:p>
    <w:p w14:paraId="7EE9727B" w14:textId="77777777" w:rsidR="00E47752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Акционерам, зарегистрированным в реестре акционеров Общества, при изменении своих данных (в том числе адресных данных, паспортных данных, данных о банковских реквизитах) необходимо предоставить информацию об изменениях Регистратору Общества – </w:t>
      </w:r>
      <w:r w:rsidRPr="00A23913">
        <w:rPr>
          <w:sz w:val="22"/>
          <w:szCs w:val="22"/>
        </w:rPr>
        <w:t>Общество с ограниченной ответственностью «Московский Фондовый Центр»</w:t>
      </w:r>
      <w:r>
        <w:rPr>
          <w:sz w:val="22"/>
          <w:szCs w:val="22"/>
        </w:rPr>
        <w:t xml:space="preserve">. </w:t>
      </w:r>
    </w:p>
    <w:p w14:paraId="5CD9D6B6" w14:textId="77777777" w:rsidR="00E47752" w:rsidRDefault="00E47752" w:rsidP="00E4775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связи с вступлением в силу изменений в Федеральный закон от 26.12.1995 № 208-ФЗ «Об акционерных обществах» (далее – Закон), принятых Федеральным законом от 08.08.2024 № 287-ФЗ, Совет директоров Общества вправе принять решение о: </w:t>
      </w:r>
    </w:p>
    <w:p w14:paraId="54682F04" w14:textId="77777777" w:rsidR="00E47752" w:rsidRDefault="00E47752" w:rsidP="00E47752">
      <w:pPr>
        <w:spacing w:line="240" w:lineRule="atLeast"/>
        <w:ind w:firstLine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>- приостановлении направления акционерам, которые имеют право голоса при принятии решений общим собранием акционеров Общества и зарегистрированы в реестре акционеров Общества, сообщений о проведении заседания или заочного голосования и (или) бюллетеней для голосования по почтовым адресам, указанным в реестре акционеров Общества. Условия приостановления направления сообщений о проведении заседания или заочного голосования и (или) бюллетеней для голосования определены ст. 52.1 Закона.</w:t>
      </w:r>
    </w:p>
    <w:p w14:paraId="3BE08DEF" w14:textId="77777777" w:rsidR="00E47752" w:rsidRDefault="00E47752" w:rsidP="00E47752">
      <w:pPr>
        <w:spacing w:line="240" w:lineRule="atLeast"/>
        <w:ind w:firstLine="720"/>
        <w:jc w:val="both"/>
        <w:rPr>
          <w:i/>
          <w:sz w:val="22"/>
          <w:szCs w:val="22"/>
        </w:rPr>
      </w:pPr>
    </w:p>
    <w:p w14:paraId="30B1EFBA" w14:textId="77777777" w:rsidR="00E47752" w:rsidRDefault="00E47752" w:rsidP="00E47752">
      <w:pPr>
        <w:spacing w:line="240" w:lineRule="atLeast"/>
        <w:ind w:firstLine="720"/>
        <w:jc w:val="both"/>
        <w:rPr>
          <w:i/>
          <w:sz w:val="22"/>
          <w:szCs w:val="22"/>
        </w:rPr>
      </w:pPr>
    </w:p>
    <w:p w14:paraId="35468D9C" w14:textId="77777777" w:rsidR="00E47752" w:rsidRDefault="00E47752" w:rsidP="00E47752">
      <w:pPr>
        <w:spacing w:line="240" w:lineRule="atLeast"/>
        <w:ind w:firstLine="720"/>
        <w:jc w:val="both"/>
        <w:rPr>
          <w:i/>
          <w:sz w:val="22"/>
          <w:szCs w:val="22"/>
        </w:rPr>
      </w:pPr>
    </w:p>
    <w:p w14:paraId="6EB367BF" w14:textId="77777777" w:rsidR="00E47752" w:rsidRDefault="00E47752" w:rsidP="00E47752">
      <w:pPr>
        <w:spacing w:line="240" w:lineRule="atLeast"/>
        <w:ind w:firstLine="720"/>
        <w:jc w:val="both"/>
        <w:rPr>
          <w:i/>
          <w:sz w:val="22"/>
          <w:szCs w:val="22"/>
        </w:rPr>
      </w:pPr>
    </w:p>
    <w:p w14:paraId="739FEE90" w14:textId="77777777" w:rsidR="00E47752" w:rsidRDefault="00E47752" w:rsidP="00E47752">
      <w:pPr>
        <w:widowControl w:val="0"/>
        <w:autoSpaceDE w:val="0"/>
        <w:autoSpaceDN w:val="0"/>
        <w:adjustRightInd w:val="0"/>
        <w:ind w:firstLine="539"/>
        <w:jc w:val="right"/>
        <w:rPr>
          <w:iCs/>
          <w:color w:val="000000"/>
          <w:sz w:val="22"/>
          <w:szCs w:val="22"/>
        </w:rPr>
      </w:pPr>
    </w:p>
    <w:p w14:paraId="599004F8" w14:textId="77777777" w:rsidR="00E47752" w:rsidRDefault="00E47752" w:rsidP="00E47752">
      <w:pPr>
        <w:widowControl w:val="0"/>
        <w:autoSpaceDE w:val="0"/>
        <w:autoSpaceDN w:val="0"/>
        <w:adjustRightInd w:val="0"/>
        <w:ind w:firstLine="539"/>
        <w:jc w:val="right"/>
        <w:rPr>
          <w:iCs/>
          <w:color w:val="000000"/>
          <w:sz w:val="22"/>
          <w:szCs w:val="22"/>
        </w:rPr>
      </w:pPr>
    </w:p>
    <w:p w14:paraId="051B8546" w14:textId="77777777" w:rsidR="00E47752" w:rsidRDefault="00E47752" w:rsidP="00E47752">
      <w:pPr>
        <w:widowControl w:val="0"/>
        <w:autoSpaceDE w:val="0"/>
        <w:autoSpaceDN w:val="0"/>
        <w:adjustRightInd w:val="0"/>
        <w:ind w:firstLine="539"/>
        <w:jc w:val="right"/>
        <w:rPr>
          <w:iCs/>
          <w:color w:val="000000"/>
          <w:sz w:val="22"/>
          <w:szCs w:val="22"/>
        </w:rPr>
      </w:pPr>
      <w:r w:rsidRPr="00575CE6">
        <w:rPr>
          <w:iCs/>
          <w:color w:val="000000"/>
          <w:sz w:val="22"/>
          <w:szCs w:val="22"/>
        </w:rPr>
        <w:t>Совет директоров АО «АБЗ КАПОТНЯ»</w:t>
      </w:r>
    </w:p>
    <w:p w14:paraId="0BD4867B" w14:textId="77777777" w:rsidR="00E47752" w:rsidRDefault="00E47752" w:rsidP="00E47752">
      <w:pPr>
        <w:autoSpaceDE w:val="0"/>
        <w:autoSpaceDN w:val="0"/>
        <w:adjustRightInd w:val="0"/>
        <w:ind w:left="845"/>
        <w:jc w:val="right"/>
        <w:rPr>
          <w:sz w:val="20"/>
          <w:szCs w:val="20"/>
        </w:rPr>
      </w:pPr>
    </w:p>
    <w:p w14:paraId="52B42BCD" w14:textId="0B5337DD"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1292D1EF" w14:textId="258C7D97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19BAD370" w14:textId="2F4E3167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65C9FB5B" w14:textId="10BCC214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346E41F2" w14:textId="04E4C21A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6F7031C" w14:textId="5D3F34B1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CD55D3D" w14:textId="0066DF6E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05963284" w14:textId="6E1CA43B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BD54F13" w14:textId="2147654B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4B05BC79" w14:textId="361C39B6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73DEC717" w14:textId="4488C49A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4DEB1C8A" w14:textId="4FB2B6BE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16198459" w14:textId="6BF6FE54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7D87DEF6" w14:textId="60818CB6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64FFFA02" w14:textId="4B26FB0A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31798015" w14:textId="1D336A1E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87AB51F" w14:textId="76835740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27B72F28" w14:textId="3998E394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395F7AA2" w14:textId="1EF078D6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0A58775F" w14:textId="7EE831E1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2CCE71AF" w14:textId="06EC249D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2C454CF0" w14:textId="79A56BF9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A2C3906" w14:textId="6D9487E6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762E71E5" w14:textId="6ED45B65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63C31F9C" w14:textId="4FA08F7E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DADBD39" w14:textId="1BD50484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61AEA42" w14:textId="6199C98E" w:rsidR="00825020" w:rsidRDefault="0082502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63D635C9" w14:textId="2BDA3AC2" w:rsidR="00825020" w:rsidRDefault="0082502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6E0CFD0A" w14:textId="03545D4D" w:rsidR="00825020" w:rsidRDefault="0082502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568BFF67" w14:textId="77777777" w:rsidR="00825020" w:rsidRDefault="0082502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74E237D2" w14:textId="25846435" w:rsidR="00326710" w:rsidRDefault="00326710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65013D73" w14:textId="77777777" w:rsidR="007E3388" w:rsidRDefault="007E3388" w:rsidP="00326710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</w:p>
    <w:p w14:paraId="7B9F46C8" w14:textId="77777777" w:rsidR="007E3388" w:rsidRDefault="007E3388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</w:p>
    <w:p w14:paraId="14EFEAA9" w14:textId="77777777" w:rsidR="005F2D8F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ЗАКЛЮЧЕНИЕ</w:t>
      </w:r>
      <w:r w:rsidRPr="00E17850">
        <w:rPr>
          <w:b/>
          <w:sz w:val="23"/>
          <w:szCs w:val="23"/>
        </w:rPr>
        <w:t xml:space="preserve"> </w:t>
      </w:r>
    </w:p>
    <w:p w14:paraId="530A1CCD" w14:textId="6AECB3B4" w:rsidR="005F2D8F" w:rsidRPr="00E17850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  <w:r w:rsidRPr="00E17850">
        <w:rPr>
          <w:b/>
          <w:sz w:val="23"/>
          <w:szCs w:val="23"/>
        </w:rPr>
        <w:t>Ревизионной комиссии АО «АБЗ КАПОТНЯ» о достоверности данных, содержащихся в</w:t>
      </w:r>
      <w:r w:rsidR="00493246">
        <w:rPr>
          <w:b/>
          <w:sz w:val="23"/>
          <w:szCs w:val="23"/>
        </w:rPr>
        <w:t xml:space="preserve"> Годовом отчете Общества за 202</w:t>
      </w:r>
      <w:r w:rsidR="00326710">
        <w:rPr>
          <w:b/>
          <w:sz w:val="23"/>
          <w:szCs w:val="23"/>
        </w:rPr>
        <w:t>4</w:t>
      </w:r>
      <w:r w:rsidRPr="00E17850">
        <w:rPr>
          <w:b/>
          <w:sz w:val="23"/>
          <w:szCs w:val="23"/>
        </w:rPr>
        <w:t xml:space="preserve"> год, годовой бухгалтерской (финансовой) отч</w:t>
      </w:r>
      <w:r w:rsidR="00953A2A">
        <w:rPr>
          <w:b/>
          <w:sz w:val="23"/>
          <w:szCs w:val="23"/>
        </w:rPr>
        <w:t xml:space="preserve">етности АО «АБЗ КАПОТНЯ» </w:t>
      </w:r>
      <w:r w:rsidR="00493246">
        <w:rPr>
          <w:b/>
          <w:sz w:val="23"/>
          <w:szCs w:val="23"/>
        </w:rPr>
        <w:t>за 202</w:t>
      </w:r>
      <w:r w:rsidR="00326710">
        <w:rPr>
          <w:b/>
          <w:sz w:val="23"/>
          <w:szCs w:val="23"/>
        </w:rPr>
        <w:t>4</w:t>
      </w:r>
      <w:r w:rsidRPr="00E17850">
        <w:rPr>
          <w:b/>
          <w:sz w:val="23"/>
          <w:szCs w:val="23"/>
        </w:rPr>
        <w:t xml:space="preserve"> год.</w:t>
      </w:r>
    </w:p>
    <w:p w14:paraId="45FFC248" w14:textId="77777777" w:rsidR="005F2D8F" w:rsidRDefault="005F2D8F" w:rsidP="005F2D8F">
      <w:pPr>
        <w:autoSpaceDE w:val="0"/>
        <w:autoSpaceDN w:val="0"/>
        <w:adjustRightInd w:val="0"/>
        <w:ind w:left="845"/>
        <w:jc w:val="right"/>
        <w:rPr>
          <w:b/>
        </w:rPr>
      </w:pPr>
    </w:p>
    <w:p w14:paraId="7FCD2DE0" w14:textId="77777777" w:rsidR="005F2D8F" w:rsidRPr="00E17850" w:rsidRDefault="005F2D8F" w:rsidP="005F2D8F">
      <w:pPr>
        <w:autoSpaceDE w:val="0"/>
        <w:autoSpaceDN w:val="0"/>
        <w:adjustRightInd w:val="0"/>
        <w:ind w:left="845"/>
        <w:jc w:val="right"/>
      </w:pPr>
      <w:r w:rsidRPr="00E17850">
        <w:tab/>
      </w:r>
      <w:r w:rsidRPr="00E17850">
        <w:tab/>
      </w:r>
    </w:p>
    <w:p w14:paraId="7D65F5E3" w14:textId="656525DB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 w:rsidRPr="00E17850">
        <w:t xml:space="preserve">Ревизионной комиссией, избранной </w:t>
      </w:r>
      <w:r w:rsidR="005B23C5">
        <w:t>годовым</w:t>
      </w:r>
      <w:r w:rsidRPr="00E17850">
        <w:t xml:space="preserve"> Общим собранием акционеров</w:t>
      </w:r>
      <w:r w:rsidRPr="00E17850">
        <w:rPr>
          <w:sz w:val="23"/>
          <w:szCs w:val="23"/>
        </w:rPr>
        <w:t xml:space="preserve"> АО «АБЗ</w:t>
      </w:r>
      <w:r w:rsidR="008530AE">
        <w:rPr>
          <w:sz w:val="23"/>
          <w:szCs w:val="23"/>
        </w:rPr>
        <w:t xml:space="preserve"> КАПОТНЯ»</w:t>
      </w:r>
      <w:r>
        <w:rPr>
          <w:sz w:val="23"/>
          <w:szCs w:val="23"/>
        </w:rPr>
        <w:t xml:space="preserve"> </w:t>
      </w:r>
      <w:r w:rsidR="005B23C5">
        <w:rPr>
          <w:sz w:val="23"/>
          <w:szCs w:val="23"/>
        </w:rPr>
        <w:t>2</w:t>
      </w:r>
      <w:r w:rsidR="00326710">
        <w:rPr>
          <w:sz w:val="23"/>
          <w:szCs w:val="23"/>
        </w:rPr>
        <w:t>8</w:t>
      </w:r>
      <w:r w:rsidR="00D12326">
        <w:rPr>
          <w:sz w:val="23"/>
          <w:szCs w:val="23"/>
        </w:rPr>
        <w:t xml:space="preserve"> </w:t>
      </w:r>
      <w:r w:rsidR="005B23C5">
        <w:rPr>
          <w:sz w:val="23"/>
          <w:szCs w:val="23"/>
        </w:rPr>
        <w:t>июня 202</w:t>
      </w:r>
      <w:r w:rsidR="00326710">
        <w:rPr>
          <w:sz w:val="23"/>
          <w:szCs w:val="23"/>
        </w:rPr>
        <w:t>4</w:t>
      </w:r>
      <w:r>
        <w:rPr>
          <w:sz w:val="23"/>
          <w:szCs w:val="23"/>
        </w:rPr>
        <w:t xml:space="preserve"> года, проведена проверка финансово-хозяйственн</w:t>
      </w:r>
      <w:r w:rsidR="008B40DB">
        <w:rPr>
          <w:sz w:val="23"/>
          <w:szCs w:val="23"/>
        </w:rPr>
        <w:t xml:space="preserve">ой деятельности </w:t>
      </w:r>
      <w:r w:rsidR="005B23C5">
        <w:rPr>
          <w:sz w:val="23"/>
          <w:szCs w:val="23"/>
        </w:rPr>
        <w:t>Общества за 202</w:t>
      </w:r>
      <w:r w:rsidR="00326710">
        <w:rPr>
          <w:sz w:val="23"/>
          <w:szCs w:val="23"/>
        </w:rPr>
        <w:t>4</w:t>
      </w:r>
      <w:r>
        <w:rPr>
          <w:sz w:val="23"/>
          <w:szCs w:val="23"/>
        </w:rPr>
        <w:t xml:space="preserve"> год.</w:t>
      </w:r>
    </w:p>
    <w:p w14:paraId="4B970E0F" w14:textId="3B7AB973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проведении проверки финансово-хозяйственн</w:t>
      </w:r>
      <w:r w:rsidR="005B23C5">
        <w:rPr>
          <w:sz w:val="23"/>
          <w:szCs w:val="23"/>
        </w:rPr>
        <w:t>ой деятельности Общества за 202</w:t>
      </w:r>
      <w:r w:rsidR="00825020">
        <w:rPr>
          <w:sz w:val="23"/>
          <w:szCs w:val="23"/>
        </w:rPr>
        <w:t>4</w:t>
      </w:r>
      <w:r>
        <w:rPr>
          <w:sz w:val="23"/>
          <w:szCs w:val="23"/>
        </w:rPr>
        <w:t xml:space="preserve"> год были изучены и использованы:</w:t>
      </w:r>
    </w:p>
    <w:p w14:paraId="7D033461" w14:textId="5D13122F" w:rsidR="005F2D8F" w:rsidRDefault="000C136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F2D8F">
        <w:rPr>
          <w:sz w:val="23"/>
          <w:szCs w:val="23"/>
        </w:rPr>
        <w:t>Устав АО «АБЗ КАПОТНЯ»;</w:t>
      </w:r>
    </w:p>
    <w:p w14:paraId="7EFD72C2" w14:textId="00811F43" w:rsidR="005F2D8F" w:rsidRDefault="000C136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F2D8F">
        <w:rPr>
          <w:sz w:val="23"/>
          <w:szCs w:val="23"/>
        </w:rPr>
        <w:t>Положения по учетной политики АО «АБЗ КАПОТНЯ» по бухгалтер</w:t>
      </w:r>
      <w:r w:rsidR="00040A3F">
        <w:rPr>
          <w:sz w:val="23"/>
          <w:szCs w:val="23"/>
        </w:rPr>
        <w:t xml:space="preserve">скому и </w:t>
      </w:r>
      <w:r w:rsidR="005B23C5">
        <w:rPr>
          <w:sz w:val="23"/>
          <w:szCs w:val="23"/>
        </w:rPr>
        <w:t>налоговому учету на 202</w:t>
      </w:r>
      <w:r w:rsidR="00326710">
        <w:rPr>
          <w:sz w:val="23"/>
          <w:szCs w:val="23"/>
        </w:rPr>
        <w:t>4</w:t>
      </w:r>
      <w:r w:rsidR="005F2D8F">
        <w:rPr>
          <w:sz w:val="23"/>
          <w:szCs w:val="23"/>
        </w:rPr>
        <w:t xml:space="preserve"> год;</w:t>
      </w:r>
    </w:p>
    <w:p w14:paraId="5C2870B0" w14:textId="2E705034" w:rsidR="005F2D8F" w:rsidRDefault="000C136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F2D8F">
        <w:rPr>
          <w:sz w:val="23"/>
          <w:szCs w:val="23"/>
        </w:rPr>
        <w:t>Иные нормативные акты и документы.</w:t>
      </w:r>
    </w:p>
    <w:p w14:paraId="167805A7" w14:textId="751AD56C" w:rsidR="005F2D8F" w:rsidRDefault="005F2D8F" w:rsidP="005F2D8F">
      <w:pPr>
        <w:autoSpaceDE w:val="0"/>
        <w:autoSpaceDN w:val="0"/>
        <w:adjustRightInd w:val="0"/>
        <w:ind w:firstLine="360"/>
        <w:jc w:val="both"/>
      </w:pPr>
      <w:r>
        <w:rPr>
          <w:sz w:val="23"/>
          <w:szCs w:val="23"/>
        </w:rPr>
        <w:t>В ходе проверки Ревизионной комиссией были рассмотрены и проанализированы Годовой отчет, бухгалтерская (финансо</w:t>
      </w:r>
      <w:r w:rsidR="005B23C5">
        <w:rPr>
          <w:sz w:val="23"/>
          <w:szCs w:val="23"/>
        </w:rPr>
        <w:t>вая) отчетность Общества за 202</w:t>
      </w:r>
      <w:r w:rsidR="00326710">
        <w:rPr>
          <w:sz w:val="23"/>
          <w:szCs w:val="23"/>
        </w:rPr>
        <w:t>4</w:t>
      </w:r>
      <w:r>
        <w:rPr>
          <w:sz w:val="23"/>
          <w:szCs w:val="23"/>
        </w:rPr>
        <w:t xml:space="preserve"> год, письменная информация по итогам аудита </w:t>
      </w:r>
      <w:r>
        <w:t>аудиторской фирмы</w:t>
      </w:r>
      <w:r w:rsidRPr="00111C4E">
        <w:t xml:space="preserve"> Закрытое акционерное общество «Русское общество содействие КОНСАЛТИНГ» (ЗАО «РОСКОНСАЛТИНГ»)</w:t>
      </w:r>
      <w:r>
        <w:t>, а также решения Совета директоров.</w:t>
      </w:r>
    </w:p>
    <w:p w14:paraId="157D98DC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</w:pPr>
    </w:p>
    <w:p w14:paraId="0E5DE473" w14:textId="77777777" w:rsidR="005F2D8F" w:rsidRPr="0084387E" w:rsidRDefault="005F2D8F" w:rsidP="005F2D8F">
      <w:pPr>
        <w:autoSpaceDE w:val="0"/>
        <w:autoSpaceDN w:val="0"/>
        <w:adjustRightInd w:val="0"/>
        <w:ind w:firstLine="360"/>
        <w:jc w:val="both"/>
        <w:rPr>
          <w:b/>
        </w:rPr>
      </w:pPr>
      <w:r w:rsidRPr="0084387E">
        <w:rPr>
          <w:b/>
        </w:rPr>
        <w:t>В результате проверки представленных документов установлено:</w:t>
      </w:r>
    </w:p>
    <w:p w14:paraId="4311CFEB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</w:pPr>
    </w:p>
    <w:p w14:paraId="1D62306E" w14:textId="76A4E330" w:rsidR="005F2D8F" w:rsidRPr="00D016DD" w:rsidRDefault="004B5DC3" w:rsidP="005F2D8F">
      <w:pPr>
        <w:autoSpaceDE w:val="0"/>
        <w:autoSpaceDN w:val="0"/>
        <w:adjustRightInd w:val="0"/>
        <w:ind w:firstLine="360"/>
        <w:jc w:val="both"/>
      </w:pPr>
      <w:r>
        <w:t>Годо</w:t>
      </w:r>
      <w:r w:rsidR="005B23C5">
        <w:t>вой отчет Общества за 202</w:t>
      </w:r>
      <w:r w:rsidR="00326710">
        <w:t>4</w:t>
      </w:r>
      <w:r w:rsidR="005F2D8F">
        <w:t xml:space="preserve"> год подготовлен в соответствии с действующим законодательством Российской Федерации.</w:t>
      </w:r>
      <w:r w:rsidR="005F2D8F" w:rsidRPr="001F3625">
        <w:t xml:space="preserve"> </w:t>
      </w:r>
    </w:p>
    <w:p w14:paraId="5AE8BF6E" w14:textId="31B1832F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Бухгалтерская (финансо</w:t>
      </w:r>
      <w:r w:rsidR="00953A2A">
        <w:rPr>
          <w:sz w:val="23"/>
          <w:szCs w:val="23"/>
        </w:rPr>
        <w:t xml:space="preserve">вая) отчетность </w:t>
      </w:r>
      <w:r w:rsidR="003F73F0">
        <w:rPr>
          <w:sz w:val="23"/>
          <w:szCs w:val="23"/>
        </w:rPr>
        <w:t>Общества за 202</w:t>
      </w:r>
      <w:r w:rsidR="00326710">
        <w:rPr>
          <w:sz w:val="23"/>
          <w:szCs w:val="23"/>
        </w:rPr>
        <w:t>4</w:t>
      </w:r>
      <w:r>
        <w:rPr>
          <w:sz w:val="23"/>
          <w:szCs w:val="23"/>
        </w:rPr>
        <w:t xml:space="preserve"> год подготовлена в соответствии с действующими в Российской Федерации правилами бухгалтерского учета и отчетности.</w:t>
      </w:r>
    </w:p>
    <w:p w14:paraId="2E04C623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Решения по вопросу финансово-хозяйственной деятельности, принимаемые Советом директоров соответствуют действующему законодательству, Уставу и Решениям Общего собрания акционеров Общества.</w:t>
      </w:r>
    </w:p>
    <w:p w14:paraId="08320B21" w14:textId="33923A9B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По итогам проверки финансово-хозяйственно</w:t>
      </w:r>
      <w:r w:rsidR="005B23C5">
        <w:rPr>
          <w:sz w:val="23"/>
          <w:szCs w:val="23"/>
        </w:rPr>
        <w:t>й деятельности Общества за 202</w:t>
      </w:r>
      <w:r w:rsidR="00326710">
        <w:rPr>
          <w:sz w:val="23"/>
          <w:szCs w:val="23"/>
        </w:rPr>
        <w:t>4</w:t>
      </w:r>
      <w:r>
        <w:rPr>
          <w:sz w:val="23"/>
          <w:szCs w:val="23"/>
        </w:rPr>
        <w:t xml:space="preserve"> год, исходя из представленных документов</w:t>
      </w:r>
      <w:r w:rsidR="00781061">
        <w:rPr>
          <w:sz w:val="23"/>
          <w:szCs w:val="23"/>
        </w:rPr>
        <w:t>.</w:t>
      </w:r>
    </w:p>
    <w:p w14:paraId="02E19F5F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24ABC3B3" w14:textId="77777777" w:rsidR="005F2D8F" w:rsidRPr="001601E0" w:rsidRDefault="005F2D8F" w:rsidP="005F2D8F">
      <w:pPr>
        <w:autoSpaceDE w:val="0"/>
        <w:autoSpaceDN w:val="0"/>
        <w:adjustRightInd w:val="0"/>
        <w:ind w:firstLine="360"/>
        <w:jc w:val="both"/>
        <w:rPr>
          <w:b/>
          <w:sz w:val="23"/>
          <w:szCs w:val="23"/>
        </w:rPr>
      </w:pPr>
      <w:r w:rsidRPr="001601E0">
        <w:rPr>
          <w:b/>
          <w:sz w:val="23"/>
          <w:szCs w:val="23"/>
        </w:rPr>
        <w:t>Ревизионная комиссия подтверждает:</w:t>
      </w:r>
    </w:p>
    <w:p w14:paraId="6C7F68BE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6EE23323" w14:textId="77777777" w:rsidR="00E23217" w:rsidRPr="00111C4E" w:rsidRDefault="00E23217" w:rsidP="00D860E8">
      <w:pPr>
        <w:pStyle w:val="a8"/>
        <w:spacing w:after="0"/>
        <w:ind w:firstLine="709"/>
        <w:jc w:val="both"/>
        <w:rPr>
          <w:bCs/>
        </w:rPr>
      </w:pPr>
      <w:r>
        <w:rPr>
          <w:bCs/>
        </w:rPr>
        <w:t>П</w:t>
      </w:r>
      <w:r w:rsidRPr="00111C4E">
        <w:rPr>
          <w:bCs/>
        </w:rPr>
        <w:t>равильность отражения финансовых операций и ведения бухгалтерского учета</w:t>
      </w:r>
      <w:r>
        <w:rPr>
          <w:bCs/>
        </w:rPr>
        <w:t>.</w:t>
      </w:r>
      <w:r w:rsidRPr="00111C4E">
        <w:rPr>
          <w:bCs/>
        </w:rPr>
        <w:t xml:space="preserve"> Достоверность годового баланса подтверждена аудиторским заключением. </w:t>
      </w:r>
    </w:p>
    <w:p w14:paraId="76D0B821" w14:textId="0754F030" w:rsidR="00E23217" w:rsidRPr="00111C4E" w:rsidRDefault="00E23217" w:rsidP="00D860E8">
      <w:pPr>
        <w:pStyle w:val="a8"/>
        <w:spacing w:after="0"/>
        <w:ind w:firstLine="709"/>
        <w:jc w:val="both"/>
      </w:pPr>
      <w:r>
        <w:rPr>
          <w:bCs/>
        </w:rPr>
        <w:t>На основании вышеизложенного, Р</w:t>
      </w:r>
      <w:r w:rsidRPr="00111C4E">
        <w:rPr>
          <w:bCs/>
        </w:rPr>
        <w:t>евизионная комиссия поддерживает все выводы аудиторской проверки и рекомендует к собранию акционеров утвердить годовую бухгалтерскую (финансовую) отчетность</w:t>
      </w:r>
      <w:r>
        <w:rPr>
          <w:bCs/>
        </w:rPr>
        <w:t xml:space="preserve"> за 202</w:t>
      </w:r>
      <w:r w:rsidR="00326710">
        <w:rPr>
          <w:bCs/>
        </w:rPr>
        <w:t>4</w:t>
      </w:r>
      <w:r>
        <w:rPr>
          <w:bCs/>
        </w:rPr>
        <w:t xml:space="preserve"> </w:t>
      </w:r>
      <w:r w:rsidRPr="00111C4E">
        <w:rPr>
          <w:bCs/>
        </w:rPr>
        <w:t>год.</w:t>
      </w:r>
    </w:p>
    <w:p w14:paraId="4034B1EA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409A3573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770155A4" w14:textId="77777777" w:rsidR="00706842" w:rsidRDefault="00706842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093F5EC1" w14:textId="77777777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5F22D46C" w14:textId="77777777" w:rsidR="00806AF8" w:rsidRDefault="00806AF8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563C29EB" w14:textId="77777777" w:rsidR="00E23217" w:rsidRDefault="00E2321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5D2111C8" w14:textId="77777777" w:rsidR="00E23217" w:rsidRDefault="00E2321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58B417B2" w14:textId="761A6ED1" w:rsidR="00E23217" w:rsidRDefault="00E23217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6F1A2F8D" w14:textId="77777777" w:rsidR="003D6F09" w:rsidRDefault="003D6F09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0FFDF30A" w14:textId="77777777" w:rsidR="00806AF8" w:rsidRDefault="00806AF8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1C618546" w14:textId="3F9AD966" w:rsidR="005F2D8F" w:rsidRDefault="005F2D8F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3292E40A" w14:textId="77777777" w:rsidR="00D860E8" w:rsidRDefault="00D860E8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6442A293" w14:textId="77777777" w:rsidR="007C69C6" w:rsidRDefault="007C69C6" w:rsidP="005F2D8F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</w:p>
    <w:p w14:paraId="6B63BA91" w14:textId="77777777" w:rsidR="005F2D8F" w:rsidRPr="00832791" w:rsidRDefault="005F2D8F" w:rsidP="005F2D8F">
      <w:pPr>
        <w:autoSpaceDE w:val="0"/>
        <w:autoSpaceDN w:val="0"/>
        <w:adjustRightInd w:val="0"/>
        <w:ind w:firstLine="360"/>
        <w:jc w:val="both"/>
      </w:pPr>
    </w:p>
    <w:p w14:paraId="6BF92C5B" w14:textId="77777777" w:rsidR="005F2D8F" w:rsidRPr="0086604C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86604C">
        <w:rPr>
          <w:b/>
        </w:rPr>
        <w:lastRenderedPageBreak/>
        <w:t xml:space="preserve">ОЦЕНКА  </w:t>
      </w:r>
    </w:p>
    <w:p w14:paraId="51279D9D" w14:textId="77777777" w:rsidR="005F2D8F" w:rsidRPr="0086604C" w:rsidRDefault="005F2D8F" w:rsidP="005F2D8F">
      <w:pPr>
        <w:autoSpaceDE w:val="0"/>
        <w:autoSpaceDN w:val="0"/>
        <w:adjustRightInd w:val="0"/>
        <w:ind w:left="845"/>
        <w:jc w:val="center"/>
        <w:rPr>
          <w:b/>
          <w:sz w:val="23"/>
          <w:szCs w:val="23"/>
        </w:rPr>
      </w:pPr>
      <w:r w:rsidRPr="0086604C">
        <w:rPr>
          <w:b/>
        </w:rPr>
        <w:t xml:space="preserve">заключения аудитора </w:t>
      </w:r>
      <w:r w:rsidRPr="0086604C">
        <w:rPr>
          <w:b/>
          <w:sz w:val="23"/>
          <w:szCs w:val="23"/>
        </w:rPr>
        <w:t xml:space="preserve">АО «АБЗ КАПОТНЯ» </w:t>
      </w:r>
    </w:p>
    <w:p w14:paraId="77D661EE" w14:textId="77777777" w:rsidR="005F2D8F" w:rsidRPr="0086604C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86604C">
        <w:rPr>
          <w:b/>
        </w:rPr>
        <w:t xml:space="preserve">Советом директоров </w:t>
      </w:r>
      <w:r w:rsidRPr="0086604C">
        <w:rPr>
          <w:b/>
          <w:sz w:val="23"/>
          <w:szCs w:val="23"/>
        </w:rPr>
        <w:t xml:space="preserve">АО «АБЗ КАПОТНЯ» </w:t>
      </w:r>
    </w:p>
    <w:p w14:paraId="7677D5C1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14:paraId="6E503556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14:paraId="161B178F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14:paraId="28639168" w14:textId="6E3B6758" w:rsidR="007708E8" w:rsidRDefault="005F2D8F" w:rsidP="007708E8">
      <w:pPr>
        <w:autoSpaceDE w:val="0"/>
        <w:autoSpaceDN w:val="0"/>
        <w:adjustRightInd w:val="0"/>
        <w:ind w:firstLine="708"/>
        <w:jc w:val="both"/>
      </w:pPr>
      <w:r>
        <w:t xml:space="preserve">Рассмотрев заключение по бухгалтерской (финансовой) отчетности  </w:t>
      </w:r>
      <w:r>
        <w:rPr>
          <w:sz w:val="23"/>
          <w:szCs w:val="23"/>
        </w:rPr>
        <w:t xml:space="preserve">АО «АБЗ КАПОТНЯ» </w:t>
      </w:r>
      <w:r w:rsidR="00E23217">
        <w:t>за 202</w:t>
      </w:r>
      <w:r w:rsidR="003D6F09">
        <w:t>4</w:t>
      </w:r>
      <w:r>
        <w:t xml:space="preserve"> год, представленное аудитором Общества – </w:t>
      </w:r>
      <w:r w:rsidRPr="00111C4E">
        <w:t>Закрытое акционерное общество «Русское общество содействие КОНСАЛТИНГ»</w:t>
      </w:r>
      <w:r>
        <w:t xml:space="preserve">, утвержденным </w:t>
      </w:r>
      <w:r w:rsidR="000C1367">
        <w:t>годовым</w:t>
      </w:r>
      <w:r>
        <w:t xml:space="preserve"> Общим собранием акционеров </w:t>
      </w:r>
      <w:r>
        <w:rPr>
          <w:sz w:val="23"/>
          <w:szCs w:val="23"/>
        </w:rPr>
        <w:t>АО «АБЗ КАПОТНЯ»</w:t>
      </w:r>
      <w:r w:rsidR="00117AE4">
        <w:t xml:space="preserve"> </w:t>
      </w:r>
      <w:r w:rsidR="00E23217">
        <w:t>2</w:t>
      </w:r>
      <w:r w:rsidR="003D6F09">
        <w:t>8</w:t>
      </w:r>
      <w:r w:rsidR="00E23217">
        <w:t xml:space="preserve"> июня</w:t>
      </w:r>
      <w:r w:rsidR="0067181F">
        <w:t xml:space="preserve"> 202</w:t>
      </w:r>
      <w:r w:rsidR="003D6F09">
        <w:t>4</w:t>
      </w:r>
      <w:r>
        <w:t xml:space="preserve"> года, Совет директоров </w:t>
      </w:r>
      <w:r>
        <w:rPr>
          <w:sz w:val="23"/>
          <w:szCs w:val="23"/>
        </w:rPr>
        <w:t xml:space="preserve">АО «АБЗ КАПОТНЯ» </w:t>
      </w:r>
      <w:r>
        <w:t xml:space="preserve">решил, что аудиторское заключение аудитора о бухгалтерской (финансовой) отчетности </w:t>
      </w:r>
      <w:r>
        <w:rPr>
          <w:sz w:val="23"/>
          <w:szCs w:val="23"/>
        </w:rPr>
        <w:t>АО «АБЗ КАПОТНЯ»</w:t>
      </w:r>
      <w:r w:rsidR="00E23217">
        <w:t xml:space="preserve"> за 202</w:t>
      </w:r>
      <w:r w:rsidR="003D6F09">
        <w:t>4</w:t>
      </w:r>
      <w:r>
        <w:t xml:space="preserve"> год, выданное аудитором </w:t>
      </w:r>
      <w:r>
        <w:rPr>
          <w:sz w:val="23"/>
          <w:szCs w:val="23"/>
        </w:rPr>
        <w:t>АО «АБЗ КАПОТНЯ»</w:t>
      </w:r>
      <w:r>
        <w:t xml:space="preserve"> - Закрытым акционерным</w:t>
      </w:r>
      <w:r w:rsidRPr="00111C4E">
        <w:t xml:space="preserve"> общество</w:t>
      </w:r>
      <w:r>
        <w:t>м</w:t>
      </w:r>
      <w:r w:rsidRPr="00111C4E">
        <w:t xml:space="preserve"> «Русское общество содействие КОНСАЛТИНГ»</w:t>
      </w:r>
      <w:r w:rsidR="008530AE">
        <w:t>, составлено в соответствии с Международными стандартами аудита (МСА)</w:t>
      </w:r>
      <w:r w:rsidR="007708E8">
        <w:t xml:space="preserve">, в соответствии с правилами составления бухгалтерской (финансовой) отчетности, установленными в Российской Федерации, а также о достоверности отражения в бухгалтерской (финансовой) отчетности </w:t>
      </w:r>
      <w:r w:rsidR="007708E8">
        <w:rPr>
          <w:sz w:val="23"/>
          <w:szCs w:val="23"/>
        </w:rPr>
        <w:t>АО «АБЗ КАПОТНЯ»</w:t>
      </w:r>
      <w:r w:rsidR="007708E8">
        <w:t xml:space="preserve"> во всех существенных отношениях финансового положения</w:t>
      </w:r>
      <w:r w:rsidR="00CD7865">
        <w:t xml:space="preserve"> по состоянию н</w:t>
      </w:r>
      <w:r w:rsidR="00E23217">
        <w:t>а 31 декабря 202</w:t>
      </w:r>
      <w:r w:rsidR="003D6F09">
        <w:t>4</w:t>
      </w:r>
      <w:r w:rsidR="007708E8">
        <w:t xml:space="preserve"> года, финансовых результатов деятельности </w:t>
      </w:r>
      <w:r w:rsidR="007708E8">
        <w:rPr>
          <w:sz w:val="23"/>
          <w:szCs w:val="23"/>
        </w:rPr>
        <w:t>АО «АБЗ КАПОТНЯ»</w:t>
      </w:r>
      <w:r w:rsidR="007708E8">
        <w:t xml:space="preserve"> и движения денежных </w:t>
      </w:r>
      <w:r w:rsidR="00E23217">
        <w:t>средств за 202</w:t>
      </w:r>
      <w:r w:rsidR="003D6F09">
        <w:t>4</w:t>
      </w:r>
      <w:r w:rsidR="007708E8">
        <w:t xml:space="preserve"> год.</w:t>
      </w:r>
    </w:p>
    <w:p w14:paraId="0ECE0F10" w14:textId="77777777" w:rsidR="00340A6D" w:rsidRDefault="00340A6D" w:rsidP="008530AE">
      <w:pPr>
        <w:autoSpaceDE w:val="0"/>
        <w:autoSpaceDN w:val="0"/>
        <w:adjustRightInd w:val="0"/>
        <w:ind w:firstLine="708"/>
        <w:jc w:val="both"/>
      </w:pPr>
    </w:p>
    <w:p w14:paraId="122488D8" w14:textId="77777777" w:rsidR="005F2D8F" w:rsidRPr="00FB473A" w:rsidRDefault="005F2D8F" w:rsidP="007708E8">
      <w:pPr>
        <w:autoSpaceDE w:val="0"/>
        <w:autoSpaceDN w:val="0"/>
        <w:adjustRightInd w:val="0"/>
        <w:ind w:firstLine="708"/>
        <w:jc w:val="both"/>
      </w:pPr>
    </w:p>
    <w:p w14:paraId="1EA28A82" w14:textId="77777777" w:rsidR="005F2D8F" w:rsidRPr="00FB473A" w:rsidRDefault="005F2D8F" w:rsidP="005F2D8F">
      <w:pPr>
        <w:autoSpaceDE w:val="0"/>
        <w:autoSpaceDN w:val="0"/>
        <w:adjustRightInd w:val="0"/>
        <w:ind w:left="845"/>
        <w:jc w:val="both"/>
      </w:pPr>
    </w:p>
    <w:p w14:paraId="5CA84E01" w14:textId="77777777" w:rsidR="005F2D8F" w:rsidRPr="00FB473A" w:rsidRDefault="005F2D8F" w:rsidP="005F2D8F">
      <w:pPr>
        <w:autoSpaceDE w:val="0"/>
        <w:autoSpaceDN w:val="0"/>
        <w:adjustRightInd w:val="0"/>
        <w:ind w:left="845"/>
        <w:jc w:val="right"/>
      </w:pPr>
    </w:p>
    <w:p w14:paraId="3FC55FB8" w14:textId="77777777" w:rsidR="005F2D8F" w:rsidRPr="00FB473A" w:rsidRDefault="005F2D8F" w:rsidP="005F2D8F">
      <w:pPr>
        <w:autoSpaceDE w:val="0"/>
        <w:autoSpaceDN w:val="0"/>
        <w:adjustRightInd w:val="0"/>
        <w:ind w:left="845"/>
        <w:jc w:val="right"/>
      </w:pPr>
    </w:p>
    <w:p w14:paraId="11F5EA2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22427D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018545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069730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86E244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47206F2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58114E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40BDB73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5EEBC72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22C029F2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4115FC29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0377832B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1AEFCD09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7C997F86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27BE2CCB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45C93DFD" w14:textId="77777777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545BEF5F" w14:textId="77777777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65FAEEE5" w14:textId="77777777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66ABA9CC" w14:textId="77777777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629DD272" w14:textId="77777777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5B9F495C" w14:textId="77777777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08CE487C" w14:textId="3ED35BB5" w:rsidR="00E23217" w:rsidRDefault="00E23217" w:rsidP="005F2D8F">
      <w:pPr>
        <w:autoSpaceDE w:val="0"/>
        <w:autoSpaceDN w:val="0"/>
        <w:adjustRightInd w:val="0"/>
        <w:ind w:left="845"/>
        <w:jc w:val="right"/>
      </w:pPr>
    </w:p>
    <w:p w14:paraId="4D720359" w14:textId="77777777" w:rsidR="003D6F09" w:rsidRDefault="003D6F09" w:rsidP="005F2D8F">
      <w:pPr>
        <w:autoSpaceDE w:val="0"/>
        <w:autoSpaceDN w:val="0"/>
        <w:adjustRightInd w:val="0"/>
        <w:ind w:left="845"/>
        <w:jc w:val="right"/>
      </w:pPr>
    </w:p>
    <w:p w14:paraId="6CBF6C6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6AE7D7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F10142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6E2C2EF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45D3AD7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  <w:r w:rsidRPr="00C93DA9">
        <w:rPr>
          <w:b/>
          <w:sz w:val="23"/>
          <w:szCs w:val="23"/>
        </w:rPr>
        <w:lastRenderedPageBreak/>
        <w:t>Рекомендации Совета директоров АО «АБЗ КАПОТНЯ» по размеру, срокам и форме выплаты годовых дивидендов по акциям Общества</w:t>
      </w:r>
      <w:r w:rsidR="006B0A24">
        <w:rPr>
          <w:b/>
          <w:sz w:val="23"/>
          <w:szCs w:val="23"/>
        </w:rPr>
        <w:t>.</w:t>
      </w:r>
      <w:r w:rsidRPr="00C93DA9">
        <w:rPr>
          <w:b/>
          <w:sz w:val="23"/>
          <w:szCs w:val="23"/>
        </w:rPr>
        <w:t xml:space="preserve"> </w:t>
      </w:r>
    </w:p>
    <w:p w14:paraId="17A73927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54847FE" w14:textId="77777777" w:rsidR="005F2D8F" w:rsidRDefault="005F2D8F" w:rsidP="005F2D8F">
      <w:pPr>
        <w:autoSpaceDE w:val="0"/>
        <w:autoSpaceDN w:val="0"/>
        <w:adjustRightInd w:val="0"/>
        <w:ind w:left="845" w:firstLine="571"/>
        <w:jc w:val="center"/>
        <w:rPr>
          <w:b/>
        </w:rPr>
      </w:pPr>
      <w:r w:rsidRPr="0086604C">
        <w:rPr>
          <w:b/>
        </w:rPr>
        <w:t xml:space="preserve">Рекомендации Совета директоров </w:t>
      </w:r>
      <w:r w:rsidRPr="00C93DA9">
        <w:rPr>
          <w:b/>
          <w:sz w:val="23"/>
          <w:szCs w:val="23"/>
        </w:rPr>
        <w:t xml:space="preserve">АО «АБЗ КАПОТНЯ» </w:t>
      </w:r>
    </w:p>
    <w:p w14:paraId="40FE7EF1" w14:textId="77777777" w:rsidR="005F2D8F" w:rsidRDefault="005F2D8F" w:rsidP="005F2D8F">
      <w:pPr>
        <w:autoSpaceDE w:val="0"/>
        <w:autoSpaceDN w:val="0"/>
        <w:adjustRightInd w:val="0"/>
        <w:ind w:left="845" w:firstLine="571"/>
        <w:jc w:val="both"/>
        <w:rPr>
          <w:b/>
        </w:rPr>
      </w:pPr>
    </w:p>
    <w:p w14:paraId="7E58A8B5" w14:textId="77777777" w:rsidR="005F2D8F" w:rsidRDefault="005F2D8F" w:rsidP="005F2D8F">
      <w:pPr>
        <w:autoSpaceDE w:val="0"/>
        <w:autoSpaceDN w:val="0"/>
        <w:adjustRightInd w:val="0"/>
        <w:ind w:left="845" w:firstLine="571"/>
        <w:jc w:val="both"/>
      </w:pPr>
    </w:p>
    <w:p w14:paraId="2A4D1AB2" w14:textId="0EDC8FE0" w:rsidR="005F2D8F" w:rsidRPr="00D6404B" w:rsidRDefault="00E23217" w:rsidP="005F2D8F">
      <w:pPr>
        <w:numPr>
          <w:ilvl w:val="0"/>
          <w:numId w:val="2"/>
        </w:numPr>
        <w:spacing w:line="240" w:lineRule="atLeast"/>
        <w:jc w:val="both"/>
      </w:pPr>
      <w:r>
        <w:t>Дивиденды по результатам 202</w:t>
      </w:r>
      <w:r w:rsidR="003D6F09">
        <w:t>4</w:t>
      </w:r>
      <w:r w:rsidR="005F2D8F" w:rsidRPr="00D6404B">
        <w:t xml:space="preserve"> года не выплачивать.</w:t>
      </w:r>
      <w:r w:rsidR="005F2D8F">
        <w:t xml:space="preserve"> </w:t>
      </w:r>
      <w:r w:rsidR="004B2149">
        <w:t>Р</w:t>
      </w:r>
      <w:r w:rsidR="005F2D8F" w:rsidRPr="00D6404B">
        <w:t>азмер, порядок и сроки выплаты дивидендов не определять</w:t>
      </w:r>
      <w:r w:rsidR="005F2D8F">
        <w:t>.</w:t>
      </w:r>
    </w:p>
    <w:p w14:paraId="6B05EAB7" w14:textId="77777777" w:rsidR="005F2D8F" w:rsidRPr="00D6404B" w:rsidRDefault="005F2D8F" w:rsidP="005F2D8F">
      <w:pPr>
        <w:autoSpaceDE w:val="0"/>
        <w:autoSpaceDN w:val="0"/>
        <w:adjustRightInd w:val="0"/>
        <w:ind w:left="360"/>
        <w:jc w:val="both"/>
      </w:pPr>
    </w:p>
    <w:p w14:paraId="5D0A5654" w14:textId="77777777" w:rsidR="005F2D8F" w:rsidRDefault="005F2D8F" w:rsidP="005F2D8F">
      <w:pPr>
        <w:autoSpaceDE w:val="0"/>
        <w:autoSpaceDN w:val="0"/>
        <w:adjustRightInd w:val="0"/>
        <w:ind w:left="845" w:firstLine="571"/>
        <w:jc w:val="both"/>
      </w:pPr>
    </w:p>
    <w:p w14:paraId="709ECB6D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6EEF88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8C21F0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A2E09C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33A82F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6BE3B6F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AFAC9A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21795B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DD84DB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E2A98C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334240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257AFB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8FC9A4F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DB87D3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9A8DA3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DC80FA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F0E3350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ED391C0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58B5F2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ECEEE73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39EBF77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C2424A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19EEE23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9229BE3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FC35850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41FD0D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39C023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30E4C6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695E362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F4109E2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D24F06D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3D2870D2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537CFF6E" w14:textId="77777777" w:rsidR="00F8303E" w:rsidRDefault="00F8303E" w:rsidP="005F2D8F">
      <w:pPr>
        <w:autoSpaceDE w:val="0"/>
        <w:autoSpaceDN w:val="0"/>
        <w:adjustRightInd w:val="0"/>
        <w:ind w:left="845"/>
        <w:jc w:val="right"/>
      </w:pPr>
    </w:p>
    <w:p w14:paraId="7D600250" w14:textId="77777777" w:rsidR="00F8303E" w:rsidRDefault="00F8303E" w:rsidP="005F2D8F">
      <w:pPr>
        <w:autoSpaceDE w:val="0"/>
        <w:autoSpaceDN w:val="0"/>
        <w:adjustRightInd w:val="0"/>
        <w:ind w:left="845"/>
        <w:jc w:val="right"/>
      </w:pPr>
    </w:p>
    <w:p w14:paraId="6745B1B8" w14:textId="77777777" w:rsidR="00F8303E" w:rsidRDefault="00F8303E" w:rsidP="005F2D8F">
      <w:pPr>
        <w:autoSpaceDE w:val="0"/>
        <w:autoSpaceDN w:val="0"/>
        <w:adjustRightInd w:val="0"/>
        <w:ind w:left="845"/>
        <w:jc w:val="right"/>
      </w:pPr>
    </w:p>
    <w:p w14:paraId="77BFC704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1342E93B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08FA2AD1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0049581D" w14:textId="77777777" w:rsidR="0061189C" w:rsidRDefault="0061189C" w:rsidP="005F2D8F">
      <w:pPr>
        <w:autoSpaceDE w:val="0"/>
        <w:autoSpaceDN w:val="0"/>
        <w:adjustRightInd w:val="0"/>
        <w:ind w:left="845"/>
        <w:jc w:val="right"/>
      </w:pPr>
    </w:p>
    <w:p w14:paraId="18C60F41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0143E55E" w14:textId="77777777" w:rsidR="006B0A24" w:rsidRDefault="006B0A24" w:rsidP="005F2D8F">
      <w:pPr>
        <w:autoSpaceDE w:val="0"/>
        <w:autoSpaceDN w:val="0"/>
        <w:adjustRightInd w:val="0"/>
        <w:ind w:left="845"/>
        <w:jc w:val="right"/>
      </w:pPr>
    </w:p>
    <w:p w14:paraId="24C30433" w14:textId="77777777" w:rsidR="006B0A24" w:rsidRDefault="006B0A24" w:rsidP="005F2D8F">
      <w:pPr>
        <w:autoSpaceDE w:val="0"/>
        <w:autoSpaceDN w:val="0"/>
        <w:adjustRightInd w:val="0"/>
        <w:ind w:left="845"/>
        <w:jc w:val="right"/>
      </w:pPr>
    </w:p>
    <w:p w14:paraId="6884D546" w14:textId="77777777" w:rsidR="005F2D8F" w:rsidRPr="00DD37B0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DD37B0">
        <w:rPr>
          <w:b/>
          <w:sz w:val="23"/>
          <w:szCs w:val="23"/>
        </w:rPr>
        <w:lastRenderedPageBreak/>
        <w:t>Сведения о кандидатуре аудитора АО «АБЗ КАПОТНЯ»</w:t>
      </w:r>
    </w:p>
    <w:p w14:paraId="4AF6D783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14:paraId="4CC3A875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C1329F4" w14:textId="3AF1EA0D" w:rsidR="0096523C" w:rsidRPr="0096523C" w:rsidRDefault="0096523C" w:rsidP="009652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523C">
        <w:rPr>
          <w:rFonts w:ascii="Times New Roman" w:hAnsi="Times New Roman" w:cs="Times New Roman"/>
          <w:sz w:val="24"/>
          <w:szCs w:val="24"/>
        </w:rPr>
        <w:t>ООО "План Аудит", ИНН 7733310849, ОГРН 5167746457731.</w:t>
      </w:r>
    </w:p>
    <w:p w14:paraId="363D6CDA" w14:textId="77777777" w:rsidR="0096523C" w:rsidRPr="00825020" w:rsidRDefault="0096523C" w:rsidP="0096523C">
      <w:pPr>
        <w:pStyle w:val="HTML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Полное наименование: Общество с ограниченной ответственностью «План Аудит»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Сокращенное наименование: ООО «План Аудит»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Полное наименование на иностранном языке: </w:t>
      </w:r>
      <w:proofErr w:type="spellStart"/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PlanAudit</w:t>
      </w:r>
      <w:proofErr w:type="spellEnd"/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Limited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Сокращенное наименование на иностранном языке: </w:t>
      </w:r>
      <w:proofErr w:type="spellStart"/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PlanAudit</w:t>
      </w:r>
      <w:proofErr w:type="spellEnd"/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Ltd.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Государственная регистрация: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запись в Единый государственный реестр юридических лиц внесена 16.12.2016 г. за основным государственным регистрационным номером 5167746457731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ИНН/КПП 7733310849 / 775101001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Местонахождение: 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t xml:space="preserve">108802, г. Москва, </w:t>
      </w:r>
      <w:proofErr w:type="spellStart"/>
      <w:r w:rsidRPr="0096523C">
        <w:rPr>
          <w:rFonts w:ascii="Times New Roman" w:hAnsi="Times New Roman" w:cs="Times New Roman"/>
          <w:color w:val="000000"/>
          <w:sz w:val="24"/>
          <w:szCs w:val="24"/>
        </w:rPr>
        <w:t>вн.тер.г</w:t>
      </w:r>
      <w:proofErr w:type="spellEnd"/>
      <w:r w:rsidRPr="0096523C">
        <w:rPr>
          <w:rFonts w:ascii="Times New Roman" w:hAnsi="Times New Roman" w:cs="Times New Roman"/>
          <w:color w:val="000000"/>
          <w:sz w:val="24"/>
          <w:szCs w:val="24"/>
        </w:rPr>
        <w:t>. муниципальный округ Коммунарка, ш. Калужское, км 22-й, д. 10, стр. 23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Телефон: +7 (916) 652 7503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2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Адрес электронный почты</w:t>
      </w:r>
      <w:r w:rsidRPr="008250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hyperlink r:id="rId6" w:history="1">
        <w:r w:rsidRPr="008250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planaudit@mail.ru</w:t>
        </w:r>
      </w:hyperlink>
    </w:p>
    <w:p w14:paraId="6D85C0BB" w14:textId="77777777" w:rsidR="0096523C" w:rsidRPr="0096523C" w:rsidRDefault="0096523C" w:rsidP="009652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523C">
        <w:rPr>
          <w:rFonts w:ascii="Times New Roman" w:hAnsi="Times New Roman" w:cs="Times New Roman"/>
          <w:color w:val="000000"/>
          <w:sz w:val="24"/>
          <w:szCs w:val="24"/>
        </w:rPr>
        <w:t>ООО «План Аудит» является членом Саморегулируемой организации аудиторов Ассоциации «Содружество» с 27.12.2016 за номером (ОРНЗ) 11606085685</w:t>
      </w:r>
      <w:r w:rsidRPr="0096523C">
        <w:rPr>
          <w:rFonts w:ascii="Times New Roman" w:hAnsi="Times New Roman" w:cs="Times New Roman"/>
          <w:color w:val="000000"/>
          <w:sz w:val="24"/>
          <w:szCs w:val="24"/>
        </w:rPr>
        <w:br/>
        <w:t>В 2022 г. фирма успешно прошла контроль качества аудиторской деятельности и соблюдения профессиональной этики со стороны СРО ААС «Содружество» за период с 2017 г. по 2020 г.</w:t>
      </w:r>
    </w:p>
    <w:p w14:paraId="37EAAFFB" w14:textId="77777777" w:rsidR="005F2D8F" w:rsidRPr="0096523C" w:rsidRDefault="005F2D8F" w:rsidP="005F2D8F">
      <w:pPr>
        <w:autoSpaceDE w:val="0"/>
        <w:autoSpaceDN w:val="0"/>
        <w:adjustRightInd w:val="0"/>
        <w:ind w:left="845"/>
        <w:jc w:val="right"/>
      </w:pPr>
    </w:p>
    <w:p w14:paraId="416DF37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22220C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250587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F5FD0AF" w14:textId="77777777" w:rsidR="00706842" w:rsidRDefault="00706842" w:rsidP="005F2D8F">
      <w:pPr>
        <w:autoSpaceDE w:val="0"/>
        <w:autoSpaceDN w:val="0"/>
        <w:adjustRightInd w:val="0"/>
        <w:ind w:left="845"/>
        <w:jc w:val="right"/>
      </w:pPr>
    </w:p>
    <w:p w14:paraId="59D5AD87" w14:textId="77777777" w:rsidR="00706842" w:rsidRDefault="00706842" w:rsidP="005F2D8F">
      <w:pPr>
        <w:autoSpaceDE w:val="0"/>
        <w:autoSpaceDN w:val="0"/>
        <w:adjustRightInd w:val="0"/>
        <w:ind w:left="845"/>
        <w:jc w:val="right"/>
      </w:pPr>
    </w:p>
    <w:p w14:paraId="756EF9B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D6EF457" w14:textId="77777777" w:rsidR="00250643" w:rsidRDefault="00250643" w:rsidP="005F2D8F">
      <w:pPr>
        <w:autoSpaceDE w:val="0"/>
        <w:autoSpaceDN w:val="0"/>
        <w:adjustRightInd w:val="0"/>
        <w:ind w:left="845"/>
        <w:jc w:val="right"/>
      </w:pPr>
    </w:p>
    <w:p w14:paraId="64A0880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D8FF10C" w14:textId="77777777" w:rsidR="001F3CA7" w:rsidRDefault="001F3CA7" w:rsidP="005F2D8F">
      <w:pPr>
        <w:autoSpaceDE w:val="0"/>
        <w:autoSpaceDN w:val="0"/>
        <w:adjustRightInd w:val="0"/>
        <w:ind w:left="845"/>
        <w:jc w:val="right"/>
      </w:pPr>
    </w:p>
    <w:p w14:paraId="161F5E83" w14:textId="6DACC3B2" w:rsidR="001F3CA7" w:rsidRDefault="001F3CA7" w:rsidP="005F2D8F">
      <w:pPr>
        <w:autoSpaceDE w:val="0"/>
        <w:autoSpaceDN w:val="0"/>
        <w:adjustRightInd w:val="0"/>
        <w:ind w:left="845"/>
        <w:jc w:val="right"/>
      </w:pPr>
    </w:p>
    <w:p w14:paraId="17DC6EBD" w14:textId="7E9111DD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1E6736E2" w14:textId="78B14FA5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45495B16" w14:textId="2A38356F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4966A004" w14:textId="0115983E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347E2D62" w14:textId="679FDE8B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7B296CF2" w14:textId="7F457E64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280EB38C" w14:textId="570AC704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5381D764" w14:textId="37310998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6F49E621" w14:textId="010E7EFF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242AAB9E" w14:textId="1406A1F9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5D8076B4" w14:textId="2456C427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2FAFC56A" w14:textId="053544A9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6797B001" w14:textId="41480170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026BEED2" w14:textId="01B5AC8F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31A99B41" w14:textId="52B5EB04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2805EBEB" w14:textId="06386CB1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3DAE7F5E" w14:textId="6A591469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7670E31F" w14:textId="63C61A70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41F13665" w14:textId="5DC09642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40514C73" w14:textId="09EEB5E4" w:rsidR="0096523C" w:rsidRDefault="0096523C" w:rsidP="005F2D8F">
      <w:pPr>
        <w:autoSpaceDE w:val="0"/>
        <w:autoSpaceDN w:val="0"/>
        <w:adjustRightInd w:val="0"/>
        <w:ind w:left="845"/>
        <w:jc w:val="right"/>
      </w:pPr>
    </w:p>
    <w:p w14:paraId="7FB933D0" w14:textId="77777777" w:rsidR="005F2D8F" w:rsidRPr="007C77BA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7C77BA">
        <w:rPr>
          <w:b/>
          <w:sz w:val="23"/>
          <w:szCs w:val="23"/>
        </w:rPr>
        <w:lastRenderedPageBreak/>
        <w:t>Сведения о кандидатах в Совет директоров АО «АБЗ КАПОТНЯ», в том числе о наличии их согласия на избрание.</w:t>
      </w:r>
    </w:p>
    <w:p w14:paraId="7F05B682" w14:textId="77777777" w:rsidR="005F2D8F" w:rsidRPr="007C77BA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</w:p>
    <w:p w14:paraId="1937947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4482B3F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FAFCD54" w14:textId="77777777" w:rsidR="005F2D8F" w:rsidRDefault="005F2D8F" w:rsidP="005F2D8F">
      <w:pPr>
        <w:autoSpaceDE w:val="0"/>
        <w:autoSpaceDN w:val="0"/>
        <w:adjustRightInd w:val="0"/>
        <w:ind w:left="845"/>
        <w:jc w:val="both"/>
      </w:pPr>
    </w:p>
    <w:p w14:paraId="2D139FF2" w14:textId="77777777" w:rsidR="0096523C" w:rsidRDefault="0096523C" w:rsidP="0096523C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6523C">
        <w:rPr>
          <w:sz w:val="22"/>
          <w:szCs w:val="22"/>
        </w:rPr>
        <w:t>Авадяев</w:t>
      </w:r>
      <w:proofErr w:type="spellEnd"/>
      <w:r w:rsidRPr="0096523C">
        <w:rPr>
          <w:sz w:val="22"/>
          <w:szCs w:val="22"/>
        </w:rPr>
        <w:t xml:space="preserve"> Самир Хаимович</w:t>
      </w:r>
    </w:p>
    <w:p w14:paraId="2666B1C3" w14:textId="77777777" w:rsidR="0096523C" w:rsidRDefault="0096523C" w:rsidP="0096523C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6523C">
        <w:rPr>
          <w:sz w:val="22"/>
          <w:szCs w:val="22"/>
        </w:rPr>
        <w:t>Рахамимов</w:t>
      </w:r>
      <w:proofErr w:type="spellEnd"/>
      <w:r w:rsidRPr="0096523C">
        <w:rPr>
          <w:sz w:val="22"/>
          <w:szCs w:val="22"/>
        </w:rPr>
        <w:t xml:space="preserve"> Фариз </w:t>
      </w:r>
      <w:proofErr w:type="spellStart"/>
      <w:r w:rsidRPr="0096523C">
        <w:rPr>
          <w:sz w:val="22"/>
          <w:szCs w:val="22"/>
        </w:rPr>
        <w:t>Рафаэлович</w:t>
      </w:r>
      <w:proofErr w:type="spellEnd"/>
    </w:p>
    <w:p w14:paraId="77670D07" w14:textId="476BC020" w:rsidR="0096523C" w:rsidRDefault="0096523C" w:rsidP="0096523C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6523C">
        <w:rPr>
          <w:sz w:val="22"/>
          <w:szCs w:val="22"/>
        </w:rPr>
        <w:t>Мадатов</w:t>
      </w:r>
      <w:proofErr w:type="spellEnd"/>
      <w:r w:rsidRPr="0096523C">
        <w:rPr>
          <w:sz w:val="22"/>
          <w:szCs w:val="22"/>
        </w:rPr>
        <w:t xml:space="preserve"> Иаков Давидович </w:t>
      </w:r>
    </w:p>
    <w:p w14:paraId="279DA644" w14:textId="4D9476A5" w:rsidR="0096523C" w:rsidRDefault="0096523C" w:rsidP="0096523C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r w:rsidRPr="0096523C">
        <w:rPr>
          <w:sz w:val="22"/>
          <w:szCs w:val="22"/>
        </w:rPr>
        <w:t xml:space="preserve">Михайлов Иза </w:t>
      </w:r>
      <w:proofErr w:type="spellStart"/>
      <w:r w:rsidRPr="0096523C">
        <w:rPr>
          <w:sz w:val="22"/>
          <w:szCs w:val="22"/>
        </w:rPr>
        <w:t>Ра</w:t>
      </w:r>
      <w:r w:rsidR="00810EF4">
        <w:rPr>
          <w:sz w:val="22"/>
          <w:szCs w:val="22"/>
        </w:rPr>
        <w:t>г</w:t>
      </w:r>
      <w:r w:rsidRPr="0096523C">
        <w:rPr>
          <w:sz w:val="22"/>
          <w:szCs w:val="22"/>
        </w:rPr>
        <w:t>имович</w:t>
      </w:r>
      <w:proofErr w:type="spellEnd"/>
      <w:r w:rsidRPr="0096523C">
        <w:rPr>
          <w:sz w:val="22"/>
          <w:szCs w:val="22"/>
        </w:rPr>
        <w:t xml:space="preserve"> </w:t>
      </w:r>
    </w:p>
    <w:p w14:paraId="26D201FC" w14:textId="0B7BCE15" w:rsidR="0096523C" w:rsidRPr="0096523C" w:rsidRDefault="0096523C" w:rsidP="0096523C">
      <w:pPr>
        <w:pStyle w:val="a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6523C">
        <w:rPr>
          <w:sz w:val="22"/>
          <w:szCs w:val="22"/>
        </w:rPr>
        <w:t>Авадяев</w:t>
      </w:r>
      <w:proofErr w:type="spellEnd"/>
      <w:r w:rsidRPr="0096523C">
        <w:rPr>
          <w:sz w:val="22"/>
          <w:szCs w:val="22"/>
        </w:rPr>
        <w:t xml:space="preserve"> Давид </w:t>
      </w:r>
      <w:proofErr w:type="spellStart"/>
      <w:r w:rsidRPr="0096523C">
        <w:rPr>
          <w:sz w:val="22"/>
          <w:szCs w:val="22"/>
        </w:rPr>
        <w:t>Гадиилович</w:t>
      </w:r>
      <w:proofErr w:type="spellEnd"/>
      <w:r w:rsidRPr="0096523C">
        <w:rPr>
          <w:sz w:val="22"/>
          <w:szCs w:val="22"/>
        </w:rPr>
        <w:t>.</w:t>
      </w:r>
    </w:p>
    <w:p w14:paraId="108B6C8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FD002D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A09AC9F" w14:textId="16D3DC56" w:rsidR="005F2D8F" w:rsidRDefault="0096523C" w:rsidP="0096523C">
      <w:pPr>
        <w:autoSpaceDE w:val="0"/>
        <w:autoSpaceDN w:val="0"/>
        <w:adjustRightInd w:val="0"/>
        <w:ind w:left="845"/>
        <w:jc w:val="both"/>
      </w:pPr>
      <w:r>
        <w:t>СОГЛАСИЕ КАНДИДАТОВ ИМЕЕТСЯ</w:t>
      </w:r>
    </w:p>
    <w:p w14:paraId="60304AA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7AC719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D8E529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802850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3B63D3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157B22F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C5BA64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307505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AA192A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383552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06770A5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B5946D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AFFFC0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974626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0F0A6F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B425AD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BA4201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2708D9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2F4B544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0DAE2A0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834BD5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A506255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58D94BC4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233C85D5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63E6F7DF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2EC00865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180ED120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0B798894" w14:textId="77777777" w:rsidR="004B2149" w:rsidRDefault="004B2149" w:rsidP="005F2D8F">
      <w:pPr>
        <w:autoSpaceDE w:val="0"/>
        <w:autoSpaceDN w:val="0"/>
        <w:adjustRightInd w:val="0"/>
        <w:ind w:left="845"/>
        <w:jc w:val="right"/>
      </w:pPr>
    </w:p>
    <w:p w14:paraId="507941F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6E4CDBD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2B5B52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FF3B625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39F7186" w14:textId="276E17A3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58D9039" w14:textId="77777777" w:rsidR="00040792" w:rsidRDefault="00040792" w:rsidP="005F2D8F">
      <w:pPr>
        <w:autoSpaceDE w:val="0"/>
        <w:autoSpaceDN w:val="0"/>
        <w:adjustRightInd w:val="0"/>
        <w:ind w:left="845"/>
        <w:jc w:val="right"/>
      </w:pPr>
    </w:p>
    <w:p w14:paraId="06D2F17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586C05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D8CCBF3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D79120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8B56DFC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3493569" w14:textId="77777777" w:rsidR="005F2D8F" w:rsidRPr="00232427" w:rsidRDefault="005F2D8F" w:rsidP="005F2D8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3"/>
          <w:szCs w:val="23"/>
        </w:rPr>
      </w:pPr>
      <w:r w:rsidRPr="00232427">
        <w:rPr>
          <w:b/>
          <w:sz w:val="23"/>
          <w:szCs w:val="23"/>
        </w:rPr>
        <w:lastRenderedPageBreak/>
        <w:t>Сведения о кандидатах в Ревизионную комиссию АО «АБЗ КАПОТНЯ», в том числе о наличии их согласия на избрание.</w:t>
      </w:r>
    </w:p>
    <w:p w14:paraId="5A92E75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0C0F71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5D470C5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E00B419" w14:textId="77777777" w:rsidR="00040792" w:rsidRDefault="00040792" w:rsidP="00040792">
      <w:pPr>
        <w:pStyle w:val="aa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040792">
        <w:rPr>
          <w:sz w:val="22"/>
          <w:szCs w:val="22"/>
        </w:rPr>
        <w:t>Шагибов</w:t>
      </w:r>
      <w:proofErr w:type="spellEnd"/>
      <w:r w:rsidRPr="00040792">
        <w:rPr>
          <w:sz w:val="22"/>
          <w:szCs w:val="22"/>
        </w:rPr>
        <w:t xml:space="preserve"> Николай Иванович</w:t>
      </w:r>
    </w:p>
    <w:p w14:paraId="705DFB32" w14:textId="77777777" w:rsidR="00040792" w:rsidRDefault="00040792" w:rsidP="00040792">
      <w:pPr>
        <w:pStyle w:val="aa"/>
        <w:numPr>
          <w:ilvl w:val="0"/>
          <w:numId w:val="6"/>
        </w:numPr>
        <w:jc w:val="both"/>
        <w:rPr>
          <w:sz w:val="22"/>
          <w:szCs w:val="22"/>
        </w:rPr>
      </w:pPr>
      <w:r w:rsidRPr="00040792">
        <w:rPr>
          <w:sz w:val="22"/>
          <w:szCs w:val="22"/>
        </w:rPr>
        <w:t xml:space="preserve"> </w:t>
      </w:r>
      <w:r w:rsidRPr="00040792">
        <w:rPr>
          <w:noProof/>
          <w:sz w:val="22"/>
          <w:szCs w:val="22"/>
        </w:rPr>
        <w:t>Нисанов Намиг Рафаелович</w:t>
      </w:r>
    </w:p>
    <w:p w14:paraId="2BA8ADE4" w14:textId="09327923" w:rsidR="00040792" w:rsidRPr="00040792" w:rsidRDefault="00040792" w:rsidP="00040792">
      <w:pPr>
        <w:pStyle w:val="aa"/>
        <w:numPr>
          <w:ilvl w:val="0"/>
          <w:numId w:val="6"/>
        </w:numPr>
        <w:jc w:val="both"/>
        <w:rPr>
          <w:sz w:val="22"/>
          <w:szCs w:val="22"/>
        </w:rPr>
      </w:pPr>
      <w:r w:rsidRPr="00040792">
        <w:rPr>
          <w:sz w:val="22"/>
          <w:szCs w:val="22"/>
        </w:rPr>
        <w:t xml:space="preserve"> </w:t>
      </w:r>
      <w:proofErr w:type="spellStart"/>
      <w:r w:rsidRPr="00040792">
        <w:rPr>
          <w:sz w:val="22"/>
          <w:szCs w:val="22"/>
        </w:rPr>
        <w:t>Авшалумов</w:t>
      </w:r>
      <w:proofErr w:type="spellEnd"/>
      <w:r w:rsidRPr="00040792">
        <w:rPr>
          <w:sz w:val="22"/>
          <w:szCs w:val="22"/>
        </w:rPr>
        <w:t xml:space="preserve"> </w:t>
      </w:r>
      <w:proofErr w:type="spellStart"/>
      <w:r w:rsidRPr="00040792">
        <w:rPr>
          <w:sz w:val="22"/>
          <w:szCs w:val="22"/>
        </w:rPr>
        <w:t>Талхум</w:t>
      </w:r>
      <w:proofErr w:type="spellEnd"/>
      <w:r w:rsidRPr="00040792">
        <w:rPr>
          <w:sz w:val="22"/>
          <w:szCs w:val="22"/>
        </w:rPr>
        <w:t xml:space="preserve"> </w:t>
      </w:r>
      <w:proofErr w:type="spellStart"/>
      <w:r w:rsidRPr="00040792">
        <w:rPr>
          <w:sz w:val="22"/>
          <w:szCs w:val="22"/>
        </w:rPr>
        <w:t>Ливиевич</w:t>
      </w:r>
      <w:proofErr w:type="spellEnd"/>
      <w:r w:rsidRPr="00040792">
        <w:rPr>
          <w:sz w:val="22"/>
          <w:szCs w:val="22"/>
        </w:rPr>
        <w:t>.</w:t>
      </w:r>
    </w:p>
    <w:p w14:paraId="6BD4AB6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8C1957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58FF5D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93DB03A" w14:textId="77777777" w:rsidR="00040792" w:rsidRDefault="00040792" w:rsidP="00040792">
      <w:pPr>
        <w:autoSpaceDE w:val="0"/>
        <w:autoSpaceDN w:val="0"/>
        <w:adjustRightInd w:val="0"/>
        <w:ind w:left="845"/>
        <w:jc w:val="both"/>
      </w:pPr>
      <w:r>
        <w:t>СОГЛАСИЕ КАНДИДАТОВ ИМЕЕТСЯ</w:t>
      </w:r>
    </w:p>
    <w:p w14:paraId="4ED6D30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26AADE7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19E4225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F5C6D5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7DC869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22427B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014A82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38449CB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50FD83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BE6D6A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01C4A2C1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FA4656E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10D42A52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66851D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B18C54D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056022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E9D4A36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5334F4B9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19D47C2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9D69C30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932DEE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F9E8C0D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06FAEC8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47910366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213C4A9B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2106DB07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1F0D504B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5CCE224A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6B0650F0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6C5C0224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20CB2221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2BE919FD" w14:textId="77777777" w:rsidR="003D46FA" w:rsidRDefault="003D46FA" w:rsidP="005F2D8F">
      <w:pPr>
        <w:autoSpaceDE w:val="0"/>
        <w:autoSpaceDN w:val="0"/>
        <w:adjustRightInd w:val="0"/>
        <w:ind w:left="845"/>
        <w:jc w:val="right"/>
      </w:pPr>
    </w:p>
    <w:p w14:paraId="2896DC1F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3E87699A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6BEB18B4" w14:textId="77777777" w:rsidR="00250643" w:rsidRDefault="00250643" w:rsidP="005F2D8F">
      <w:pPr>
        <w:autoSpaceDE w:val="0"/>
        <w:autoSpaceDN w:val="0"/>
        <w:adjustRightInd w:val="0"/>
        <w:ind w:left="845"/>
        <w:jc w:val="right"/>
      </w:pPr>
    </w:p>
    <w:p w14:paraId="351F907A" w14:textId="77777777" w:rsidR="008B414A" w:rsidRDefault="008B414A" w:rsidP="005F2D8F">
      <w:pPr>
        <w:autoSpaceDE w:val="0"/>
        <w:autoSpaceDN w:val="0"/>
        <w:adjustRightInd w:val="0"/>
        <w:ind w:left="845"/>
        <w:jc w:val="right"/>
      </w:pPr>
    </w:p>
    <w:p w14:paraId="16F65F21" w14:textId="77777777" w:rsidR="00270F14" w:rsidRDefault="00270F14" w:rsidP="005F2D8F">
      <w:pPr>
        <w:autoSpaceDE w:val="0"/>
        <w:autoSpaceDN w:val="0"/>
        <w:adjustRightInd w:val="0"/>
        <w:ind w:left="845"/>
        <w:jc w:val="right"/>
      </w:pPr>
    </w:p>
    <w:p w14:paraId="04AC416B" w14:textId="2E9E8D91" w:rsidR="00270F14" w:rsidRDefault="00270F14" w:rsidP="005F2D8F">
      <w:pPr>
        <w:autoSpaceDE w:val="0"/>
        <w:autoSpaceDN w:val="0"/>
        <w:adjustRightInd w:val="0"/>
        <w:ind w:left="845"/>
        <w:jc w:val="right"/>
      </w:pPr>
    </w:p>
    <w:p w14:paraId="13A9CE1E" w14:textId="77777777" w:rsidR="00040792" w:rsidRDefault="00040792" w:rsidP="005F2D8F">
      <w:pPr>
        <w:autoSpaceDE w:val="0"/>
        <w:autoSpaceDN w:val="0"/>
        <w:adjustRightInd w:val="0"/>
        <w:ind w:left="845"/>
        <w:jc w:val="right"/>
      </w:pPr>
    </w:p>
    <w:p w14:paraId="5F5663D6" w14:textId="77777777" w:rsidR="00270F14" w:rsidRDefault="00270F14" w:rsidP="005F2D8F">
      <w:pPr>
        <w:autoSpaceDE w:val="0"/>
        <w:autoSpaceDN w:val="0"/>
        <w:adjustRightInd w:val="0"/>
        <w:ind w:left="845"/>
        <w:jc w:val="right"/>
      </w:pPr>
    </w:p>
    <w:p w14:paraId="1040EAE7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25805173" w14:textId="2BEE98A7" w:rsidR="005F2D8F" w:rsidRPr="00AB0596" w:rsidRDefault="005F2D8F" w:rsidP="005F2D8F">
      <w:pPr>
        <w:autoSpaceDE w:val="0"/>
        <w:autoSpaceDN w:val="0"/>
        <w:adjustRightInd w:val="0"/>
        <w:ind w:left="845"/>
        <w:jc w:val="center"/>
        <w:rPr>
          <w:b/>
        </w:rPr>
      </w:pPr>
      <w:r w:rsidRPr="00AB0596">
        <w:rPr>
          <w:b/>
          <w:sz w:val="23"/>
          <w:szCs w:val="23"/>
        </w:rPr>
        <w:lastRenderedPageBreak/>
        <w:t xml:space="preserve">Проекты решений годового </w:t>
      </w:r>
      <w:r w:rsidR="00040792">
        <w:rPr>
          <w:b/>
          <w:sz w:val="23"/>
          <w:szCs w:val="23"/>
        </w:rPr>
        <w:t xml:space="preserve">заседания </w:t>
      </w:r>
      <w:r w:rsidRPr="00AB0596">
        <w:rPr>
          <w:b/>
          <w:sz w:val="23"/>
          <w:szCs w:val="23"/>
        </w:rPr>
        <w:t>Общего собрания акционеров АО «АБЗ КАПОТНЯ»</w:t>
      </w:r>
    </w:p>
    <w:p w14:paraId="46C15EBA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  <w:r w:rsidRPr="00AB0596">
        <w:t>(информационный материал)</w:t>
      </w:r>
    </w:p>
    <w:p w14:paraId="035BD705" w14:textId="77777777" w:rsidR="005F2D8F" w:rsidRDefault="005F2D8F" w:rsidP="005F2D8F">
      <w:pPr>
        <w:autoSpaceDE w:val="0"/>
        <w:autoSpaceDN w:val="0"/>
        <w:adjustRightInd w:val="0"/>
        <w:ind w:left="845"/>
        <w:jc w:val="right"/>
      </w:pPr>
    </w:p>
    <w:p w14:paraId="75549F4C" w14:textId="77777777" w:rsidR="005F2D8F" w:rsidRDefault="005F2D8F" w:rsidP="005F2D8F">
      <w:pPr>
        <w:autoSpaceDE w:val="0"/>
        <w:autoSpaceDN w:val="0"/>
        <w:adjustRightInd w:val="0"/>
        <w:ind w:left="845"/>
        <w:jc w:val="center"/>
      </w:pPr>
    </w:p>
    <w:p w14:paraId="0D5C6D17" w14:textId="77777777" w:rsidR="00527E5A" w:rsidRPr="00305164" w:rsidRDefault="00527E5A" w:rsidP="00527E5A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305164">
        <w:rPr>
          <w:b/>
          <w:sz w:val="22"/>
          <w:szCs w:val="22"/>
        </w:rPr>
        <w:t xml:space="preserve">Формулировки решений по вопросам повестки дня </w:t>
      </w:r>
      <w:r>
        <w:rPr>
          <w:b/>
          <w:sz w:val="22"/>
          <w:szCs w:val="22"/>
        </w:rPr>
        <w:t>годового заседания О</w:t>
      </w:r>
      <w:r w:rsidRPr="00305164">
        <w:rPr>
          <w:b/>
          <w:sz w:val="22"/>
          <w:szCs w:val="22"/>
        </w:rPr>
        <w:t>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</w:p>
    <w:p w14:paraId="2DD1B1A5" w14:textId="77777777" w:rsidR="00527E5A" w:rsidRDefault="00527E5A" w:rsidP="00527E5A">
      <w:pPr>
        <w:autoSpaceDE w:val="0"/>
        <w:autoSpaceDN w:val="0"/>
        <w:adjustRightInd w:val="0"/>
        <w:ind w:left="845"/>
        <w:jc w:val="center"/>
      </w:pPr>
    </w:p>
    <w:p w14:paraId="6098D9CF" w14:textId="5AA7A1F2" w:rsidR="00527E5A" w:rsidRPr="00554196" w:rsidRDefault="00527E5A" w:rsidP="00527E5A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1: «</w:t>
      </w:r>
      <w:r w:rsidRPr="00554196">
        <w:t>Утв</w:t>
      </w:r>
      <w:r>
        <w:t>ерждение годового отчета за 202</w:t>
      </w:r>
      <w:r w:rsidR="00FB0EF6">
        <w:t>4</w:t>
      </w:r>
      <w:r>
        <w:t xml:space="preserve"> год</w:t>
      </w:r>
      <w:r w:rsidRPr="00554196">
        <w:t>, годовой бухгалтерской (финансовой) отчетности, в том числе отчетов о прибылях и убытках (счетов прибылей и убытков) Общества и распределени</w:t>
      </w:r>
      <w:r>
        <w:t>е его прибылей и убытков за 2024 год</w:t>
      </w:r>
      <w:r w:rsidRPr="00554196">
        <w:t>».</w:t>
      </w:r>
    </w:p>
    <w:p w14:paraId="62E8D65B" w14:textId="77777777" w:rsidR="00527E5A" w:rsidRPr="00554196" w:rsidRDefault="00527E5A" w:rsidP="00527E5A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 w:rsidRPr="00554196">
        <w:t xml:space="preserve">: </w:t>
      </w:r>
      <w:r>
        <w:t>«Утвердить годовой отчет за 2024 год</w:t>
      </w:r>
      <w:r w:rsidRPr="00554196">
        <w:t>, годовую бухгалтерскую (финансовую) отчетность, в том числе отчет о финансо</w:t>
      </w:r>
      <w:r>
        <w:t>вых результатах Общества за 2024 год</w:t>
      </w:r>
      <w:r w:rsidRPr="00554196">
        <w:t xml:space="preserve">». </w:t>
      </w:r>
    </w:p>
    <w:p w14:paraId="19743A13" w14:textId="77777777" w:rsidR="00527E5A" w:rsidRPr="00554196" w:rsidRDefault="00527E5A" w:rsidP="00527E5A">
      <w:pPr>
        <w:pStyle w:val="Default"/>
        <w:ind w:firstLine="568"/>
        <w:jc w:val="both"/>
      </w:pPr>
    </w:p>
    <w:p w14:paraId="1AE4BCA7" w14:textId="77777777" w:rsidR="00527E5A" w:rsidRPr="00BC6252" w:rsidRDefault="00527E5A" w:rsidP="00527E5A">
      <w:pPr>
        <w:spacing w:line="240" w:lineRule="atLeast"/>
        <w:ind w:firstLine="568"/>
        <w:jc w:val="both"/>
      </w:pPr>
      <w:r w:rsidRPr="00BC6252">
        <w:rPr>
          <w:b/>
          <w:bCs/>
        </w:rPr>
        <w:t>Вопрос повестки дня № 2: «</w:t>
      </w:r>
      <w:r w:rsidRPr="00BC6252">
        <w:t>Утверждение направления чистой прибыли на выплату дивидендов акционерам (определение размера, утверждение порядка, срока выплаты)».</w:t>
      </w:r>
    </w:p>
    <w:p w14:paraId="54260CA9" w14:textId="77777777" w:rsidR="00527E5A" w:rsidRPr="00BC6252" w:rsidRDefault="00527E5A" w:rsidP="00527E5A">
      <w:pPr>
        <w:ind w:firstLine="568"/>
        <w:jc w:val="both"/>
      </w:pPr>
      <w:r w:rsidRPr="00BC6252">
        <w:rPr>
          <w:b/>
          <w:bCs/>
        </w:rPr>
        <w:t>Формулировка решения</w:t>
      </w:r>
      <w:r w:rsidRPr="00BC6252">
        <w:t>: «</w:t>
      </w:r>
      <w:r>
        <w:t>Дивиденды по результатам 2024</w:t>
      </w:r>
      <w:r w:rsidRPr="00BC6252">
        <w:t xml:space="preserve"> года не выплачивать. Размер, порядок и сроки выплаты дивидендов не определять».</w:t>
      </w:r>
    </w:p>
    <w:p w14:paraId="52C09FDC" w14:textId="77777777" w:rsidR="00527E5A" w:rsidRPr="00554196" w:rsidRDefault="00527E5A" w:rsidP="00527E5A">
      <w:pPr>
        <w:spacing w:line="240" w:lineRule="atLeast"/>
        <w:ind w:firstLine="568"/>
        <w:jc w:val="both"/>
      </w:pPr>
    </w:p>
    <w:p w14:paraId="42C1AD6A" w14:textId="77777777" w:rsidR="00527E5A" w:rsidRPr="00554196" w:rsidRDefault="00527E5A" w:rsidP="00527E5A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3: «</w:t>
      </w:r>
      <w:r w:rsidRPr="00554196">
        <w:t xml:space="preserve">Избрание Совета директоров </w:t>
      </w:r>
      <w:r>
        <w:t>Общества</w:t>
      </w:r>
      <w:r w:rsidRPr="00554196">
        <w:t>.</w:t>
      </w:r>
    </w:p>
    <w:p w14:paraId="1B2683F7" w14:textId="77777777" w:rsidR="00527E5A" w:rsidRPr="00554196" w:rsidRDefault="00527E5A" w:rsidP="00527E5A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 w:rsidRPr="00554196">
        <w:t xml:space="preserve">: «Избрать Совет директоров </w:t>
      </w:r>
      <w:r>
        <w:t>Общества</w:t>
      </w:r>
      <w:r w:rsidRPr="00554196">
        <w:t xml:space="preserve"> </w:t>
      </w:r>
      <w:r>
        <w:t xml:space="preserve">в следующем </w:t>
      </w:r>
      <w:proofErr w:type="gramStart"/>
      <w:r>
        <w:t>составе:…</w:t>
      </w:r>
      <w:proofErr w:type="gramEnd"/>
      <w:r>
        <w:t>»</w:t>
      </w:r>
    </w:p>
    <w:p w14:paraId="2FA16702" w14:textId="77777777" w:rsidR="00527E5A" w:rsidRPr="00554196" w:rsidRDefault="00527E5A" w:rsidP="00527E5A">
      <w:pPr>
        <w:pStyle w:val="Default"/>
        <w:ind w:firstLine="708"/>
        <w:jc w:val="both"/>
        <w:rPr>
          <w:iCs/>
        </w:rPr>
      </w:pPr>
    </w:p>
    <w:p w14:paraId="5DF98E1E" w14:textId="77777777" w:rsidR="00527E5A" w:rsidRPr="00554196" w:rsidRDefault="00527E5A" w:rsidP="00527E5A">
      <w:pPr>
        <w:spacing w:line="240" w:lineRule="atLeast"/>
        <w:ind w:firstLine="568"/>
        <w:jc w:val="both"/>
      </w:pPr>
      <w:r w:rsidRPr="00554196">
        <w:rPr>
          <w:b/>
          <w:bCs/>
        </w:rPr>
        <w:t>Вопрос повестки дня № 4: «</w:t>
      </w:r>
      <w:r>
        <w:t>Избрание Р</w:t>
      </w:r>
      <w:r w:rsidRPr="00554196">
        <w:t xml:space="preserve">евизионной комиссии </w:t>
      </w:r>
      <w:r>
        <w:t>Общества</w:t>
      </w:r>
      <w:r w:rsidRPr="00554196">
        <w:t xml:space="preserve">. </w:t>
      </w:r>
    </w:p>
    <w:p w14:paraId="49CDFF4C" w14:textId="77777777" w:rsidR="00527E5A" w:rsidRPr="00554196" w:rsidRDefault="00527E5A" w:rsidP="00527E5A">
      <w:pPr>
        <w:spacing w:line="240" w:lineRule="atLeast"/>
        <w:ind w:firstLine="568"/>
        <w:jc w:val="both"/>
      </w:pPr>
      <w:r w:rsidRPr="00554196">
        <w:rPr>
          <w:b/>
          <w:bCs/>
        </w:rPr>
        <w:t>Формулировка решения</w:t>
      </w:r>
      <w:r w:rsidRPr="00554196">
        <w:t xml:space="preserve">: «Избрать </w:t>
      </w:r>
      <w:r>
        <w:t>Ревизионную комиссию</w:t>
      </w:r>
      <w:r w:rsidRPr="00554196">
        <w:t xml:space="preserve"> </w:t>
      </w:r>
      <w:r>
        <w:t>Общества</w:t>
      </w:r>
      <w:r w:rsidRPr="00554196">
        <w:t xml:space="preserve"> </w:t>
      </w:r>
      <w:r>
        <w:t xml:space="preserve">в следующем </w:t>
      </w:r>
      <w:proofErr w:type="gramStart"/>
      <w:r>
        <w:t>составе:…</w:t>
      </w:r>
      <w:proofErr w:type="gramEnd"/>
      <w:r w:rsidRPr="00554196">
        <w:t>».</w:t>
      </w:r>
    </w:p>
    <w:p w14:paraId="7EC7DDBF" w14:textId="77777777" w:rsidR="00527E5A" w:rsidRPr="00554196" w:rsidRDefault="00527E5A" w:rsidP="00527E5A">
      <w:pPr>
        <w:spacing w:line="240" w:lineRule="atLeast"/>
        <w:ind w:firstLine="568"/>
        <w:jc w:val="both"/>
      </w:pPr>
    </w:p>
    <w:p w14:paraId="5492F21B" w14:textId="77777777" w:rsidR="00527E5A" w:rsidRPr="00E9501F" w:rsidRDefault="00527E5A" w:rsidP="00527E5A">
      <w:pPr>
        <w:ind w:firstLine="568"/>
        <w:jc w:val="both"/>
        <w:rPr>
          <w:b/>
          <w:bCs/>
        </w:rPr>
      </w:pPr>
      <w:r w:rsidRPr="00E9501F">
        <w:rPr>
          <w:b/>
          <w:bCs/>
        </w:rPr>
        <w:t xml:space="preserve">Вопрос повестки дня № </w:t>
      </w:r>
      <w:proofErr w:type="gramStart"/>
      <w:r w:rsidRPr="00E9501F">
        <w:rPr>
          <w:b/>
          <w:bCs/>
        </w:rPr>
        <w:t xml:space="preserve">5:  </w:t>
      </w:r>
      <w:r w:rsidRPr="00E9501F">
        <w:rPr>
          <w:color w:val="000000"/>
        </w:rPr>
        <w:t>Назначение</w:t>
      </w:r>
      <w:proofErr w:type="gramEnd"/>
      <w:r w:rsidRPr="00E9501F">
        <w:rPr>
          <w:color w:val="000000"/>
        </w:rPr>
        <w:t xml:space="preserve"> Аудиторской организации Общества на 2025 год</w:t>
      </w:r>
      <w:r w:rsidRPr="00E9501F">
        <w:t>.</w:t>
      </w:r>
    </w:p>
    <w:p w14:paraId="245ECA41" w14:textId="77777777" w:rsidR="00527E5A" w:rsidRPr="00E9501F" w:rsidRDefault="00527E5A" w:rsidP="00527E5A">
      <w:pPr>
        <w:spacing w:line="240" w:lineRule="atLeast"/>
        <w:ind w:firstLine="568"/>
        <w:jc w:val="both"/>
      </w:pPr>
      <w:r w:rsidRPr="00E9501F">
        <w:rPr>
          <w:b/>
        </w:rPr>
        <w:t>Формулировка решения</w:t>
      </w:r>
      <w:r w:rsidRPr="00E9501F">
        <w:t>: Назначить Аудиторской организацией для проведения аудита годовой бухгалтерской (финансовой) отчетности АО «АБЗ КАПОТНЯ» за</w:t>
      </w:r>
      <w:r w:rsidRPr="00E9501F">
        <w:rPr>
          <w:color w:val="000000"/>
        </w:rPr>
        <w:t xml:space="preserve"> 2025 год</w:t>
      </w:r>
      <w:r w:rsidRPr="00E9501F">
        <w:t xml:space="preserve"> - ООО "План Аудит" (ИНН 7733310849, ОГРН 5167746457731).</w:t>
      </w:r>
    </w:p>
    <w:p w14:paraId="6381EE49" w14:textId="77777777" w:rsidR="00527E5A" w:rsidRPr="00554196" w:rsidRDefault="00527E5A" w:rsidP="00527E5A">
      <w:pPr>
        <w:pStyle w:val="Default"/>
        <w:ind w:firstLine="708"/>
        <w:jc w:val="both"/>
        <w:rPr>
          <w:iCs/>
        </w:rPr>
      </w:pPr>
    </w:p>
    <w:p w14:paraId="0A9F5C16" w14:textId="77777777" w:rsidR="00527E5A" w:rsidRPr="00554196" w:rsidRDefault="00527E5A" w:rsidP="00527E5A">
      <w:pPr>
        <w:pStyle w:val="Default"/>
        <w:ind w:firstLine="708"/>
        <w:jc w:val="both"/>
        <w:rPr>
          <w:iCs/>
        </w:rPr>
      </w:pPr>
    </w:p>
    <w:p w14:paraId="1E9C6B3F" w14:textId="77777777" w:rsidR="00527E5A" w:rsidRPr="00554196" w:rsidRDefault="00527E5A" w:rsidP="00527E5A">
      <w:pPr>
        <w:spacing w:line="240" w:lineRule="atLeast"/>
        <w:ind w:firstLine="720"/>
        <w:jc w:val="both"/>
      </w:pPr>
    </w:p>
    <w:p w14:paraId="71CB0CA7" w14:textId="77777777" w:rsidR="00527E5A" w:rsidRPr="00554196" w:rsidRDefault="00527E5A" w:rsidP="00527E5A">
      <w:pPr>
        <w:pStyle w:val="Default"/>
        <w:ind w:firstLine="708"/>
        <w:jc w:val="both"/>
      </w:pPr>
      <w:r w:rsidRPr="00554196">
        <w:t xml:space="preserve">Проекты решений даны в соответствии с формулировками решений, включенными в бюллетени для голосования по вопросам повестки дня годового </w:t>
      </w:r>
      <w:r>
        <w:t xml:space="preserve">заседания </w:t>
      </w:r>
      <w:r w:rsidRPr="00554196">
        <w:t>Общего собрания акционеров АО «АБЗ КАПОТНЯ».</w:t>
      </w:r>
    </w:p>
    <w:p w14:paraId="15B1486C" w14:textId="77777777" w:rsidR="00527E5A" w:rsidRDefault="00527E5A" w:rsidP="00527E5A"/>
    <w:p w14:paraId="4D34247C" w14:textId="77777777" w:rsidR="00527E5A" w:rsidRDefault="00527E5A" w:rsidP="00527E5A"/>
    <w:p w14:paraId="401DAA73" w14:textId="77777777" w:rsidR="00EE5923" w:rsidRDefault="00EE5923"/>
    <w:sectPr w:rsidR="00EE5923" w:rsidSect="00EE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F54"/>
    <w:multiLevelType w:val="hybridMultilevel"/>
    <w:tmpl w:val="634E1042"/>
    <w:lvl w:ilvl="0" w:tplc="6AB86C4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 w15:restartNumberingAfterBreak="0">
    <w:nsid w:val="24AE5C86"/>
    <w:multiLevelType w:val="hybridMultilevel"/>
    <w:tmpl w:val="86943D54"/>
    <w:lvl w:ilvl="0" w:tplc="F86E2E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7F43"/>
    <w:multiLevelType w:val="hybridMultilevel"/>
    <w:tmpl w:val="A986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321D"/>
    <w:multiLevelType w:val="hybridMultilevel"/>
    <w:tmpl w:val="E634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16DC"/>
    <w:multiLevelType w:val="hybridMultilevel"/>
    <w:tmpl w:val="68CE1AAE"/>
    <w:lvl w:ilvl="0" w:tplc="CF56B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579D1"/>
    <w:multiLevelType w:val="hybridMultilevel"/>
    <w:tmpl w:val="2CBE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8F"/>
    <w:rsid w:val="00023A42"/>
    <w:rsid w:val="00040792"/>
    <w:rsid w:val="00040A3F"/>
    <w:rsid w:val="000555E1"/>
    <w:rsid w:val="0006044C"/>
    <w:rsid w:val="00061AF7"/>
    <w:rsid w:val="0006577C"/>
    <w:rsid w:val="0006790F"/>
    <w:rsid w:val="000A7C22"/>
    <w:rsid w:val="000C1367"/>
    <w:rsid w:val="00117AE4"/>
    <w:rsid w:val="001267E9"/>
    <w:rsid w:val="001B26D8"/>
    <w:rsid w:val="001C263C"/>
    <w:rsid w:val="001F2577"/>
    <w:rsid w:val="001F3CA7"/>
    <w:rsid w:val="00250643"/>
    <w:rsid w:val="00260037"/>
    <w:rsid w:val="00270F14"/>
    <w:rsid w:val="00321B01"/>
    <w:rsid w:val="00326710"/>
    <w:rsid w:val="00340A6D"/>
    <w:rsid w:val="00350933"/>
    <w:rsid w:val="0037605E"/>
    <w:rsid w:val="00376EFD"/>
    <w:rsid w:val="003862D4"/>
    <w:rsid w:val="003D46FA"/>
    <w:rsid w:val="003D6F09"/>
    <w:rsid w:val="003F73F0"/>
    <w:rsid w:val="00405FA0"/>
    <w:rsid w:val="00436F09"/>
    <w:rsid w:val="004400DF"/>
    <w:rsid w:val="004703DA"/>
    <w:rsid w:val="00493246"/>
    <w:rsid w:val="004B2149"/>
    <w:rsid w:val="004B5DC3"/>
    <w:rsid w:val="004E3E8A"/>
    <w:rsid w:val="005166E2"/>
    <w:rsid w:val="00523C47"/>
    <w:rsid w:val="00524AF2"/>
    <w:rsid w:val="00527E5A"/>
    <w:rsid w:val="00563294"/>
    <w:rsid w:val="005B00CF"/>
    <w:rsid w:val="005B23C5"/>
    <w:rsid w:val="005F24A3"/>
    <w:rsid w:val="005F2D8F"/>
    <w:rsid w:val="005F5A51"/>
    <w:rsid w:val="0061189C"/>
    <w:rsid w:val="0067181F"/>
    <w:rsid w:val="0067193C"/>
    <w:rsid w:val="006A2DDD"/>
    <w:rsid w:val="006B0A24"/>
    <w:rsid w:val="006C63D3"/>
    <w:rsid w:val="00706842"/>
    <w:rsid w:val="007205A1"/>
    <w:rsid w:val="007551E3"/>
    <w:rsid w:val="00756153"/>
    <w:rsid w:val="007708E8"/>
    <w:rsid w:val="00781061"/>
    <w:rsid w:val="007C69C6"/>
    <w:rsid w:val="007D024F"/>
    <w:rsid w:val="007E3388"/>
    <w:rsid w:val="00806AF8"/>
    <w:rsid w:val="00810EF4"/>
    <w:rsid w:val="008237A1"/>
    <w:rsid w:val="008240E2"/>
    <w:rsid w:val="00825020"/>
    <w:rsid w:val="00830034"/>
    <w:rsid w:val="008530AE"/>
    <w:rsid w:val="00864214"/>
    <w:rsid w:val="0087552B"/>
    <w:rsid w:val="008B40DB"/>
    <w:rsid w:val="008B414A"/>
    <w:rsid w:val="008C6D53"/>
    <w:rsid w:val="008E3F96"/>
    <w:rsid w:val="008F66E0"/>
    <w:rsid w:val="009029D1"/>
    <w:rsid w:val="00953A2A"/>
    <w:rsid w:val="0096523C"/>
    <w:rsid w:val="00987146"/>
    <w:rsid w:val="009A095C"/>
    <w:rsid w:val="009C18E4"/>
    <w:rsid w:val="00A3484B"/>
    <w:rsid w:val="00A65851"/>
    <w:rsid w:val="00A664DA"/>
    <w:rsid w:val="00A73955"/>
    <w:rsid w:val="00A9251C"/>
    <w:rsid w:val="00AA4602"/>
    <w:rsid w:val="00AE616F"/>
    <w:rsid w:val="00B15123"/>
    <w:rsid w:val="00B1765F"/>
    <w:rsid w:val="00B513BA"/>
    <w:rsid w:val="00B93E5D"/>
    <w:rsid w:val="00B97DDE"/>
    <w:rsid w:val="00C21D7A"/>
    <w:rsid w:val="00C63A9A"/>
    <w:rsid w:val="00C76B36"/>
    <w:rsid w:val="00CA388F"/>
    <w:rsid w:val="00CD7865"/>
    <w:rsid w:val="00D06E9E"/>
    <w:rsid w:val="00D12326"/>
    <w:rsid w:val="00D16BC2"/>
    <w:rsid w:val="00D3097B"/>
    <w:rsid w:val="00D6038F"/>
    <w:rsid w:val="00D860E8"/>
    <w:rsid w:val="00DA4EF8"/>
    <w:rsid w:val="00E23217"/>
    <w:rsid w:val="00E2442B"/>
    <w:rsid w:val="00E47752"/>
    <w:rsid w:val="00EA1B81"/>
    <w:rsid w:val="00EE5923"/>
    <w:rsid w:val="00EF050E"/>
    <w:rsid w:val="00F25ADB"/>
    <w:rsid w:val="00F8303E"/>
    <w:rsid w:val="00F950F3"/>
    <w:rsid w:val="00F963ED"/>
    <w:rsid w:val="00FB0EF6"/>
    <w:rsid w:val="00FB473A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2809"/>
  <w15:docId w15:val="{355B49D0-DD18-42DD-8F66-BB9F4F2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2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5F2D8F"/>
    <w:rPr>
      <w:color w:val="0000FF"/>
      <w:u w:val="single"/>
    </w:rPr>
  </w:style>
  <w:style w:type="paragraph" w:styleId="a4">
    <w:name w:val="Body Text Indent"/>
    <w:basedOn w:val="a"/>
    <w:link w:val="a5"/>
    <w:rsid w:val="005166E2"/>
    <w:pPr>
      <w:autoSpaceDE w:val="0"/>
      <w:autoSpaceDN w:val="0"/>
      <w:adjustRightInd w:val="0"/>
      <w:ind w:left="485" w:firstLine="223"/>
      <w:jc w:val="both"/>
    </w:pPr>
    <w:rPr>
      <w:color w:val="000000"/>
      <w:szCs w:val="22"/>
    </w:rPr>
  </w:style>
  <w:style w:type="character" w:customStyle="1" w:styleId="a5">
    <w:name w:val="Основной текст с отступом Знак"/>
    <w:basedOn w:val="a0"/>
    <w:link w:val="a4"/>
    <w:rsid w:val="005166E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0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A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232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23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5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52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6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aud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CE5F0-0A18-4653-9EA7-A1FBE833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Owl</cp:lastModifiedBy>
  <cp:revision>29</cp:revision>
  <cp:lastPrinted>2019-04-01T06:38:00Z</cp:lastPrinted>
  <dcterms:created xsi:type="dcterms:W3CDTF">2025-05-21T10:22:00Z</dcterms:created>
  <dcterms:modified xsi:type="dcterms:W3CDTF">2025-06-03T06:36:00Z</dcterms:modified>
</cp:coreProperties>
</file>